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F3" w:rsidRDefault="008C39F3" w:rsidP="00EE2D48">
      <w:pPr>
        <w:spacing w:before="77"/>
        <w:ind w:right="274"/>
        <w:jc w:val="center"/>
        <w:rPr>
          <w:spacing w:val="-2"/>
          <w:sz w:val="23"/>
        </w:rPr>
      </w:pPr>
    </w:p>
    <w:p w:rsidR="00855FD4" w:rsidRDefault="00EE2D48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«УТ</w:t>
      </w:r>
      <w:r w:rsidR="00FB6BA4">
        <w:rPr>
          <w:spacing w:val="-2"/>
          <w:sz w:val="23"/>
        </w:rPr>
        <w:t>ВЕРЖДАЮ</w:t>
      </w:r>
      <w:r>
        <w:rPr>
          <w:spacing w:val="-2"/>
          <w:sz w:val="23"/>
        </w:rPr>
        <w:t>»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Директор ООО «ОСУ-2»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__________ Посулихин А. А.</w:t>
      </w:r>
    </w:p>
    <w:p w:rsidR="008C39F3" w:rsidRDefault="002F6294" w:rsidP="002F6294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«__</w:t>
      </w:r>
      <w:proofErr w:type="gramStart"/>
      <w:r>
        <w:rPr>
          <w:spacing w:val="-2"/>
          <w:sz w:val="23"/>
        </w:rPr>
        <w:t>_»_</w:t>
      </w:r>
      <w:proofErr w:type="gramEnd"/>
      <w:r>
        <w:rPr>
          <w:spacing w:val="-2"/>
          <w:sz w:val="23"/>
        </w:rPr>
        <w:t>_____________ 2026</w:t>
      </w:r>
      <w:r w:rsidR="008C39F3">
        <w:rPr>
          <w:spacing w:val="-2"/>
          <w:sz w:val="23"/>
        </w:rPr>
        <w:t>г.</w:t>
      </w:r>
    </w:p>
    <w:p w:rsidR="008C39F3" w:rsidRDefault="008C39F3" w:rsidP="008C39F3">
      <w:pPr>
        <w:spacing w:before="77"/>
        <w:ind w:right="274"/>
        <w:jc w:val="right"/>
        <w:rPr>
          <w:sz w:val="23"/>
        </w:rPr>
      </w:pPr>
    </w:p>
    <w:p w:rsidR="00855FD4" w:rsidRDefault="00FB6BA4">
      <w:pPr>
        <w:spacing w:before="1"/>
        <w:ind w:left="325" w:right="183"/>
        <w:jc w:val="center"/>
        <w:rPr>
          <w:sz w:val="28"/>
        </w:rPr>
      </w:pPr>
      <w:r>
        <w:rPr>
          <w:w w:val="105"/>
          <w:sz w:val="28"/>
        </w:rPr>
        <w:t>ТЕХНИЧЕС</w:t>
      </w:r>
      <w:r w:rsidR="008C39F3">
        <w:rPr>
          <w:w w:val="105"/>
          <w:sz w:val="28"/>
        </w:rPr>
        <w:t>К</w:t>
      </w:r>
      <w:r>
        <w:rPr>
          <w:w w:val="105"/>
          <w:sz w:val="28"/>
        </w:rPr>
        <w:t>ОЕ</w:t>
      </w:r>
      <w:r>
        <w:rPr>
          <w:spacing w:val="35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ЗАДА</w:t>
      </w:r>
      <w:r w:rsidR="008C39F3">
        <w:rPr>
          <w:color w:val="111111"/>
          <w:spacing w:val="-2"/>
          <w:w w:val="105"/>
          <w:sz w:val="28"/>
        </w:rPr>
        <w:t>Н</w:t>
      </w:r>
      <w:r>
        <w:rPr>
          <w:color w:val="111111"/>
          <w:spacing w:val="-2"/>
          <w:w w:val="105"/>
          <w:sz w:val="28"/>
        </w:rPr>
        <w:t>ИЕ</w:t>
      </w:r>
    </w:p>
    <w:p w:rsidR="00855FD4" w:rsidRDefault="00855FD4">
      <w:pPr>
        <w:pStyle w:val="a3"/>
        <w:spacing w:before="60"/>
        <w:rPr>
          <w:sz w:val="23"/>
        </w:rPr>
      </w:pPr>
    </w:p>
    <w:p w:rsidR="00855FD4" w:rsidRDefault="002F6294">
      <w:pPr>
        <w:spacing w:line="247" w:lineRule="auto"/>
        <w:ind w:left="1184" w:right="980" w:hanging="66"/>
        <w:jc w:val="center"/>
        <w:rPr>
          <w:sz w:val="23"/>
        </w:rPr>
      </w:pPr>
      <w:r w:rsidRPr="002F6294">
        <w:t>на комплекс мероприятий и работ по монтажу</w:t>
      </w:r>
      <w:r w:rsidR="00821BB7">
        <w:t xml:space="preserve"> и </w:t>
      </w:r>
      <w:r w:rsidR="00ED27CE">
        <w:t xml:space="preserve">ПНР </w:t>
      </w:r>
      <w:r w:rsidR="00ED27CE" w:rsidRPr="002F6294">
        <w:t>системы</w:t>
      </w:r>
      <w:r w:rsidRPr="002F6294">
        <w:t xml:space="preserve"> автоматической пожарной сигнализации и системы оповещения и управления эвакуацией людей при пожаре</w:t>
      </w:r>
      <w:r w:rsidR="00E50BC7">
        <w:rPr>
          <w:sz w:val="23"/>
        </w:rPr>
        <w:t xml:space="preserve"> </w:t>
      </w:r>
      <w:r w:rsidR="00FB6BA4">
        <w:rPr>
          <w:sz w:val="23"/>
        </w:rPr>
        <w:t>на объекте:</w:t>
      </w:r>
    </w:p>
    <w:p w:rsidR="008A35C7" w:rsidRPr="007E2A1A" w:rsidRDefault="00553F08" w:rsidP="00553F08">
      <w:pPr>
        <w:pStyle w:val="a3"/>
        <w:spacing w:before="4"/>
        <w:jc w:val="center"/>
        <w:rPr>
          <w:b/>
          <w:sz w:val="13"/>
        </w:rPr>
      </w:pPr>
      <w:r w:rsidRPr="00553F08">
        <w:rPr>
          <w:b/>
          <w:bCs/>
          <w:sz w:val="23"/>
          <w:szCs w:val="23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tbl>
      <w:tblPr>
        <w:tblStyle w:val="TableNormal"/>
        <w:tblW w:w="0" w:type="auto"/>
        <w:tblInd w:w="30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10"/>
        <w:gridCol w:w="7266"/>
        <w:gridCol w:w="16"/>
      </w:tblGrid>
      <w:tr w:rsidR="00855FD4" w:rsidTr="00A60A18">
        <w:trPr>
          <w:trHeight w:val="913"/>
        </w:trPr>
        <w:tc>
          <w:tcPr>
            <w:tcW w:w="648" w:type="dxa"/>
          </w:tcPr>
          <w:p w:rsidR="00855FD4" w:rsidRDefault="00855FD4">
            <w:pPr>
              <w:pStyle w:val="TableParagraph"/>
              <w:spacing w:before="8"/>
              <w:rPr>
                <w:b/>
                <w:sz w:val="3"/>
              </w:rPr>
            </w:pPr>
          </w:p>
          <w:p w:rsidR="00855FD4" w:rsidRDefault="00FB6BA4">
            <w:pPr>
              <w:pStyle w:val="TableParagraph"/>
              <w:spacing w:line="148" w:lineRule="exact"/>
              <w:ind w:left="27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79247" cy="9448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9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  <w:p w:rsidR="00855FD4" w:rsidRDefault="00FB6BA4">
            <w:pPr>
              <w:pStyle w:val="TableParagraph"/>
              <w:spacing w:line="257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объекта:</w:t>
            </w:r>
          </w:p>
        </w:tc>
        <w:tc>
          <w:tcPr>
            <w:tcW w:w="7282" w:type="dxa"/>
            <w:gridSpan w:val="2"/>
          </w:tcPr>
          <w:p w:rsidR="00855FD4" w:rsidRDefault="00553F08" w:rsidP="00F31185">
            <w:pPr>
              <w:pStyle w:val="TableParagraph"/>
              <w:spacing w:before="9" w:line="247" w:lineRule="auto"/>
              <w:ind w:left="126" w:firstLine="5"/>
              <w:rPr>
                <w:sz w:val="23"/>
              </w:rPr>
            </w:pPr>
            <w:r w:rsidRPr="00553F08">
              <w:rPr>
                <w:spacing w:val="-8"/>
                <w:sz w:val="23"/>
              </w:rPr>
      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855FD4">
        <w:trPr>
          <w:trHeight w:val="49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32" w:lineRule="exact"/>
              <w:ind w:left="27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2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Местонахо</w:t>
            </w:r>
            <w:r w:rsidR="00F31185">
              <w:rPr>
                <w:spacing w:val="-2"/>
                <w:sz w:val="23"/>
              </w:rPr>
              <w:t>ждения</w:t>
            </w:r>
          </w:p>
          <w:p w:rsidR="00855FD4" w:rsidRDefault="00FB6BA4">
            <w:pPr>
              <w:pStyle w:val="TableParagraph"/>
              <w:spacing w:line="257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объекта:</w:t>
            </w:r>
          </w:p>
        </w:tc>
        <w:tc>
          <w:tcPr>
            <w:tcW w:w="7282" w:type="dxa"/>
            <w:gridSpan w:val="2"/>
          </w:tcPr>
          <w:p w:rsidR="00855FD4" w:rsidRDefault="00FB6BA4" w:rsidP="00F31185"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Липецк,</w:t>
            </w:r>
            <w:r>
              <w:rPr>
                <w:sz w:val="23"/>
              </w:rPr>
              <w:tab/>
            </w:r>
            <w:r w:rsidR="007E2A1A" w:rsidRPr="007E2A1A">
              <w:rPr>
                <w:spacing w:val="-8"/>
                <w:sz w:val="23"/>
              </w:rPr>
              <w:t xml:space="preserve">32, 33 микрорайонах в г. Липецке на земельном участке с кадастровым номером </w:t>
            </w:r>
            <w:r w:rsidR="00553F08" w:rsidRPr="00553F08">
              <w:rPr>
                <w:spacing w:val="-8"/>
                <w:sz w:val="23"/>
              </w:rPr>
              <w:t>48:20:0043601:297.</w:t>
            </w:r>
          </w:p>
        </w:tc>
      </w:tr>
      <w:tr w:rsidR="00855FD4" w:rsidTr="00A60A18">
        <w:trPr>
          <w:trHeight w:val="16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2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pacing w:val="-12"/>
                <w:sz w:val="23"/>
              </w:rPr>
              <w:t>Вид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строительства: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7" w:lineRule="exact"/>
              <w:ind w:left="122"/>
              <w:rPr>
                <w:sz w:val="23"/>
              </w:rPr>
            </w:pPr>
            <w:r>
              <w:rPr>
                <w:spacing w:val="-6"/>
                <w:sz w:val="23"/>
              </w:rPr>
              <w:t>Новое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строительство</w:t>
            </w:r>
          </w:p>
        </w:tc>
      </w:tr>
      <w:tr w:rsidR="00855FD4">
        <w:trPr>
          <w:trHeight w:val="354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46" w:lineRule="exact"/>
              <w:ind w:left="27" w:right="1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5"/>
                <w:w w:val="80"/>
                <w:sz w:val="23"/>
              </w:rPr>
              <w:t>4.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before="20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Застройщик:</w:t>
            </w:r>
          </w:p>
        </w:tc>
        <w:tc>
          <w:tcPr>
            <w:tcW w:w="7282" w:type="dxa"/>
            <w:gridSpan w:val="2"/>
          </w:tcPr>
          <w:p w:rsidR="00855FD4" w:rsidRDefault="00FB6BA4" w:rsidP="0074559B">
            <w:pPr>
              <w:pStyle w:val="TableParagraph"/>
              <w:spacing w:before="20"/>
              <w:ind w:left="123"/>
              <w:rPr>
                <w:sz w:val="23"/>
              </w:rPr>
            </w:pPr>
            <w:r w:rsidRPr="0074559B">
              <w:rPr>
                <w:color w:val="000000" w:themeColor="text1"/>
                <w:w w:val="90"/>
                <w:sz w:val="23"/>
              </w:rPr>
              <w:t>ООО</w:t>
            </w:r>
            <w:r w:rsidRPr="0074559B">
              <w:rPr>
                <w:color w:val="000000" w:themeColor="text1"/>
                <w:spacing w:val="59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«Специализированный</w:t>
            </w:r>
            <w:r w:rsidRPr="0074559B">
              <w:rPr>
                <w:color w:val="000000" w:themeColor="text1"/>
                <w:spacing w:val="28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застройщик</w:t>
            </w:r>
            <w:r w:rsidRPr="0074559B">
              <w:rPr>
                <w:color w:val="000000" w:themeColor="text1"/>
                <w:spacing w:val="54"/>
                <w:w w:val="150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«ОДСК-</w:t>
            </w:r>
            <w:r w:rsidRPr="0074559B">
              <w:rPr>
                <w:color w:val="000000" w:themeColor="text1"/>
                <w:spacing w:val="-5"/>
                <w:w w:val="90"/>
                <w:sz w:val="23"/>
              </w:rPr>
              <w:t>Л</w:t>
            </w:r>
            <w:r w:rsidR="00553F08">
              <w:rPr>
                <w:color w:val="000000" w:themeColor="text1"/>
                <w:spacing w:val="-5"/>
                <w:w w:val="90"/>
                <w:sz w:val="23"/>
              </w:rPr>
              <w:t>9</w:t>
            </w:r>
            <w:r w:rsidRPr="0074559B">
              <w:rPr>
                <w:color w:val="000000" w:themeColor="text1"/>
                <w:spacing w:val="-5"/>
                <w:w w:val="90"/>
                <w:sz w:val="23"/>
              </w:rPr>
              <w:t>»</w:t>
            </w:r>
          </w:p>
        </w:tc>
      </w:tr>
      <w:tr w:rsidR="00855FD4">
        <w:trPr>
          <w:trHeight w:val="25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32" w:lineRule="exact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5.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Генподрядчик:</w:t>
            </w:r>
          </w:p>
        </w:tc>
        <w:tc>
          <w:tcPr>
            <w:tcW w:w="7282" w:type="dxa"/>
            <w:gridSpan w:val="2"/>
          </w:tcPr>
          <w:p w:rsidR="00855FD4" w:rsidRDefault="00FB6BA4" w:rsidP="00553F08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pacing w:val="-10"/>
                <w:sz w:val="23"/>
              </w:rPr>
              <w:t>ООО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«</w:t>
            </w:r>
            <w:r w:rsidR="00553F08">
              <w:rPr>
                <w:spacing w:val="-10"/>
                <w:sz w:val="23"/>
              </w:rPr>
              <w:t>ОСУ-2»</w:t>
            </w:r>
          </w:p>
        </w:tc>
      </w:tr>
      <w:tr w:rsidR="00855FD4">
        <w:trPr>
          <w:trHeight w:val="24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27" w:lineRule="exact"/>
              <w:ind w:left="27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7" w:lineRule="exact"/>
              <w:ind w:left="119"/>
              <w:rPr>
                <w:sz w:val="23"/>
              </w:rPr>
            </w:pPr>
            <w:r>
              <w:rPr>
                <w:spacing w:val="-7"/>
                <w:sz w:val="23"/>
              </w:rPr>
              <w:t>Технический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заказчик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2" w:lineRule="exact"/>
              <w:ind w:left="123"/>
              <w:rPr>
                <w:sz w:val="23"/>
              </w:rPr>
            </w:pPr>
            <w:r>
              <w:rPr>
                <w:spacing w:val="-8"/>
                <w:sz w:val="23"/>
              </w:rPr>
              <w:t>ООО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«ОДСК-ИНЖИНИРИНГ»</w:t>
            </w:r>
          </w:p>
        </w:tc>
      </w:tr>
      <w:tr w:rsidR="00F31185">
        <w:trPr>
          <w:trHeight w:val="248"/>
        </w:trPr>
        <w:tc>
          <w:tcPr>
            <w:tcW w:w="648" w:type="dxa"/>
          </w:tcPr>
          <w:p w:rsidR="00F31185" w:rsidRDefault="00F31185">
            <w:pPr>
              <w:pStyle w:val="TableParagraph"/>
              <w:spacing w:line="227" w:lineRule="exact"/>
              <w:ind w:left="27" w:right="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2410" w:type="dxa"/>
          </w:tcPr>
          <w:p w:rsidR="00F31185" w:rsidRDefault="00F31185">
            <w:pPr>
              <w:pStyle w:val="TableParagraph"/>
              <w:spacing w:line="227" w:lineRule="exact"/>
              <w:ind w:left="119"/>
              <w:rPr>
                <w:spacing w:val="-7"/>
                <w:sz w:val="23"/>
              </w:rPr>
            </w:pPr>
          </w:p>
        </w:tc>
        <w:tc>
          <w:tcPr>
            <w:tcW w:w="7282" w:type="dxa"/>
            <w:gridSpan w:val="2"/>
          </w:tcPr>
          <w:p w:rsidR="00F31185" w:rsidRDefault="00F31185">
            <w:pPr>
              <w:pStyle w:val="TableParagraph"/>
              <w:spacing w:line="222" w:lineRule="exact"/>
              <w:ind w:left="123"/>
              <w:rPr>
                <w:spacing w:val="-8"/>
                <w:sz w:val="23"/>
              </w:rPr>
            </w:pPr>
          </w:p>
        </w:tc>
      </w:tr>
      <w:tr w:rsidR="00855FD4" w:rsidTr="00A60A18">
        <w:trPr>
          <w:trHeight w:val="757"/>
        </w:trPr>
        <w:tc>
          <w:tcPr>
            <w:tcW w:w="648" w:type="dxa"/>
          </w:tcPr>
          <w:p w:rsidR="00855FD4" w:rsidRDefault="005D4954" w:rsidP="005D4954">
            <w:pPr>
              <w:pStyle w:val="TableParagraph"/>
              <w:spacing w:line="227" w:lineRule="exact"/>
              <w:ind w:left="27" w:right="7"/>
              <w:jc w:val="center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8</w:t>
            </w:r>
            <w:r w:rsidR="00FB6BA4">
              <w:rPr>
                <w:spacing w:val="-5"/>
                <w:w w:val="95"/>
                <w:sz w:val="23"/>
              </w:rPr>
              <w:t>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spacing w:val="-7"/>
                <w:sz w:val="23"/>
              </w:rPr>
              <w:t>Исходные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данные,</w:t>
            </w:r>
          </w:p>
          <w:p w:rsidR="00855FD4" w:rsidRDefault="00FB6BA4" w:rsidP="00E65298">
            <w:pPr>
              <w:pStyle w:val="TableParagraph"/>
              <w:spacing w:before="5" w:line="228" w:lineRule="auto"/>
              <w:ind w:left="119" w:firstLine="1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 xml:space="preserve">предоставляемые </w:t>
            </w:r>
          </w:p>
          <w:p w:rsidR="00E65298" w:rsidRDefault="00E65298" w:rsidP="00E65298">
            <w:pPr>
              <w:pStyle w:val="TableParagraph"/>
              <w:spacing w:before="5" w:line="228" w:lineRule="auto"/>
              <w:ind w:left="119" w:firstLine="1"/>
              <w:rPr>
                <w:sz w:val="23"/>
              </w:rPr>
            </w:pPr>
            <w:r>
              <w:rPr>
                <w:spacing w:val="-8"/>
                <w:sz w:val="23"/>
              </w:rPr>
              <w:t>Подрядчиком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0" w:lineRule="exact"/>
              <w:ind w:left="122"/>
              <w:rPr>
                <w:spacing w:val="-2"/>
                <w:w w:val="90"/>
                <w:sz w:val="23"/>
              </w:rPr>
            </w:pPr>
            <w:r>
              <w:rPr>
                <w:w w:val="90"/>
                <w:sz w:val="23"/>
              </w:rPr>
              <w:t>Рабочая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до</w:t>
            </w:r>
            <w:r w:rsidR="00F31185">
              <w:rPr>
                <w:w w:val="90"/>
                <w:sz w:val="23"/>
              </w:rPr>
              <w:t>кументация</w:t>
            </w:r>
            <w:r>
              <w:rPr>
                <w:w w:val="90"/>
                <w:sz w:val="23"/>
              </w:rPr>
              <w:t>:</w:t>
            </w:r>
            <w:r>
              <w:rPr>
                <w:spacing w:val="6"/>
                <w:sz w:val="23"/>
              </w:rPr>
              <w:t xml:space="preserve"> </w:t>
            </w:r>
            <w:r w:rsidR="00F31185">
              <w:rPr>
                <w:spacing w:val="6"/>
                <w:sz w:val="23"/>
              </w:rPr>
              <w:t>ООО «</w:t>
            </w:r>
            <w:proofErr w:type="spellStart"/>
            <w:r w:rsidR="00DE51E6">
              <w:rPr>
                <w:spacing w:val="6"/>
                <w:sz w:val="23"/>
              </w:rPr>
              <w:t>Орелпроект</w:t>
            </w:r>
            <w:proofErr w:type="spellEnd"/>
            <w:r w:rsidR="00F31185">
              <w:rPr>
                <w:spacing w:val="6"/>
                <w:sz w:val="23"/>
              </w:rPr>
              <w:t>»</w:t>
            </w:r>
            <w:r>
              <w:rPr>
                <w:spacing w:val="-2"/>
                <w:w w:val="90"/>
                <w:sz w:val="23"/>
              </w:rPr>
              <w:t>:</w:t>
            </w:r>
          </w:p>
          <w:p w:rsidR="00855FD4" w:rsidRDefault="00325F0E" w:rsidP="002F6294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59" w:lineRule="exact"/>
              <w:rPr>
                <w:sz w:val="23"/>
              </w:rPr>
            </w:pPr>
            <w:r>
              <w:rPr>
                <w:sz w:val="23"/>
              </w:rPr>
              <w:t>2521-1-</w:t>
            </w:r>
            <w:r w:rsidR="002F6294">
              <w:rPr>
                <w:sz w:val="23"/>
              </w:rPr>
              <w:t>ПС.СОУЭ</w:t>
            </w:r>
          </w:p>
          <w:p w:rsidR="002F6294" w:rsidRDefault="002F6294" w:rsidP="002F6294">
            <w:pPr>
              <w:pStyle w:val="TableParagraph"/>
              <w:tabs>
                <w:tab w:val="left" w:pos="246"/>
              </w:tabs>
              <w:spacing w:line="259" w:lineRule="exact"/>
              <w:rPr>
                <w:sz w:val="23"/>
              </w:rPr>
            </w:pPr>
          </w:p>
        </w:tc>
      </w:tr>
      <w:tr w:rsidR="00855FD4">
        <w:trPr>
          <w:trHeight w:val="589"/>
        </w:trPr>
        <w:tc>
          <w:tcPr>
            <w:tcW w:w="648" w:type="dxa"/>
          </w:tcPr>
          <w:p w:rsidR="00855FD4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</w:t>
            </w:r>
            <w:r w:rsidR="00FB6BA4"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5" w:lineRule="auto"/>
              <w:ind w:left="121" w:right="80" w:firstLine="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Работы </w:t>
            </w:r>
            <w:r>
              <w:rPr>
                <w:spacing w:val="-8"/>
                <w:sz w:val="23"/>
              </w:rPr>
              <w:t>финансируются:</w:t>
            </w:r>
          </w:p>
        </w:tc>
        <w:tc>
          <w:tcPr>
            <w:tcW w:w="7282" w:type="dxa"/>
            <w:gridSpan w:val="2"/>
          </w:tcPr>
          <w:p w:rsidR="00855FD4" w:rsidRDefault="00DE51E6"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sz w:val="23"/>
              </w:rPr>
              <w:t>Средства заказчика</w:t>
            </w:r>
          </w:p>
        </w:tc>
      </w:tr>
      <w:tr w:rsidR="00331DDD">
        <w:trPr>
          <w:trHeight w:val="589"/>
        </w:trPr>
        <w:tc>
          <w:tcPr>
            <w:tcW w:w="648" w:type="dxa"/>
          </w:tcPr>
          <w:p w:rsidR="00331DDD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10</w:t>
            </w:r>
            <w:r w:rsidR="00331DDD"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331DDD" w:rsidRDefault="00331DDD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Виды работ</w:t>
            </w:r>
          </w:p>
        </w:tc>
        <w:tc>
          <w:tcPr>
            <w:tcW w:w="7282" w:type="dxa"/>
            <w:gridSpan w:val="2"/>
          </w:tcPr>
          <w:p w:rsidR="0043008A" w:rsidRDefault="002F6294" w:rsidP="002F6294">
            <w:pPr>
              <w:rPr>
                <w:rFonts w:eastAsia="Calibri"/>
              </w:rPr>
            </w:pPr>
            <w:r w:rsidRPr="00FB2E78">
              <w:rPr>
                <w:rFonts w:eastAsia="Calibri"/>
              </w:rPr>
              <w:t xml:space="preserve">1.Монтаж </w:t>
            </w:r>
            <w:r w:rsidR="00DD1C77">
              <w:rPr>
                <w:rFonts w:eastAsia="Calibri"/>
              </w:rPr>
              <w:t xml:space="preserve">и ПНР </w:t>
            </w:r>
            <w:r w:rsidRPr="00FB2E78">
              <w:rPr>
                <w:rFonts w:eastAsia="Calibri"/>
              </w:rPr>
              <w:t xml:space="preserve">системы автоматической пожарной сигнализации и системы оповещения и управления эвакуацией людей при пожаре, строящегося жилого здания, выполнять согласно рабочей документации </w:t>
            </w:r>
            <w:r>
              <w:rPr>
                <w:rFonts w:eastAsia="Calibri"/>
              </w:rPr>
              <w:t>2521-1-ПС.СОУЭ</w:t>
            </w:r>
            <w:r w:rsidRPr="00FB2E78">
              <w:rPr>
                <w:rFonts w:eastAsia="Calibri"/>
              </w:rPr>
              <w:t xml:space="preserve"> </w:t>
            </w:r>
          </w:p>
          <w:p w:rsidR="002F6294" w:rsidRPr="00FB2E78" w:rsidRDefault="002F6294" w:rsidP="002F6294">
            <w:pPr>
              <w:rPr>
                <w:rFonts w:eastAsia="Calibri"/>
              </w:rPr>
            </w:pPr>
            <w:r w:rsidRPr="00FB2E78">
              <w:rPr>
                <w:rFonts w:eastAsia="Calibri"/>
              </w:rPr>
              <w:t>2.Подрядчик выполняет весь комплекс работ, согласно предоставленной рабочей документации.</w:t>
            </w:r>
          </w:p>
          <w:p w:rsidR="002F6294" w:rsidRPr="00FB2E78" w:rsidRDefault="002F6294" w:rsidP="002F6294">
            <w:pPr>
              <w:rPr>
                <w:rFonts w:eastAsia="Calibri"/>
              </w:rPr>
            </w:pPr>
            <w:r w:rsidRPr="00FB2E78">
              <w:rPr>
                <w:rFonts w:eastAsia="Calibri"/>
              </w:rPr>
              <w:t xml:space="preserve">3.Пусконаладочные работы, в том числе измерения сопротивления изоляции электропроводок. </w:t>
            </w:r>
          </w:p>
          <w:p w:rsidR="00D431EC" w:rsidRDefault="00D431EC" w:rsidP="00FB29FD">
            <w:pPr>
              <w:pStyle w:val="TableParagraph"/>
              <w:spacing w:line="237" w:lineRule="exact"/>
              <w:ind w:left="117"/>
              <w:rPr>
                <w:spacing w:val="-8"/>
                <w:sz w:val="23"/>
              </w:rPr>
            </w:pPr>
          </w:p>
        </w:tc>
      </w:tr>
      <w:tr w:rsidR="00CD5D43">
        <w:trPr>
          <w:trHeight w:val="589"/>
        </w:trPr>
        <w:tc>
          <w:tcPr>
            <w:tcW w:w="648" w:type="dxa"/>
          </w:tcPr>
          <w:p w:rsidR="00CD5D43" w:rsidRDefault="00CD5D43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D4954">
              <w:rPr>
                <w:spacing w:val="-5"/>
                <w:sz w:val="23"/>
              </w:rPr>
              <w:t>1</w:t>
            </w:r>
            <w:r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CD5D43" w:rsidRDefault="001B2BD8" w:rsidP="001B2BD8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Общая информация по условиям выполнения работ </w:t>
            </w:r>
          </w:p>
        </w:tc>
        <w:tc>
          <w:tcPr>
            <w:tcW w:w="7282" w:type="dxa"/>
            <w:gridSpan w:val="2"/>
          </w:tcPr>
          <w:p w:rsidR="00920B5D" w:rsidRPr="00920B5D" w:rsidRDefault="00CD5D43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7"/>
              </w:tabs>
              <w:spacing w:line="234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>Работы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выполняются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материала</w:t>
            </w:r>
            <w:r w:rsidR="00945B84">
              <w:rPr>
                <w:spacing w:val="7"/>
                <w:sz w:val="23"/>
              </w:rPr>
              <w:t xml:space="preserve"> </w:t>
            </w:r>
            <w:r w:rsidR="0041582C">
              <w:rPr>
                <w:spacing w:val="7"/>
                <w:sz w:val="23"/>
              </w:rPr>
              <w:t>П</w:t>
            </w:r>
            <w:r w:rsidR="00920B5D">
              <w:rPr>
                <w:spacing w:val="7"/>
                <w:sz w:val="23"/>
              </w:rPr>
              <w:t>одрядчика</w:t>
            </w:r>
            <w:r>
              <w:rPr>
                <w:spacing w:val="-8"/>
                <w:sz w:val="23"/>
              </w:rPr>
              <w:t>.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7"/>
              </w:tabs>
              <w:spacing w:line="234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Оборудование </w:t>
            </w:r>
            <w:r w:rsidR="00B617B0">
              <w:rPr>
                <w:spacing w:val="-8"/>
                <w:sz w:val="23"/>
              </w:rPr>
              <w:t>Подрядчика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8"/>
                <w:tab w:val="left" w:pos="620"/>
              </w:tabs>
              <w:spacing w:before="1" w:line="230" w:lineRule="auto"/>
              <w:ind w:left="618" w:right="908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Подрядчик </w:t>
            </w:r>
            <w:r w:rsidR="00CD5D43">
              <w:rPr>
                <w:spacing w:val="-8"/>
                <w:sz w:val="23"/>
              </w:rPr>
              <w:t>гарантирует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качество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выполнения</w:t>
            </w:r>
            <w:r w:rsidR="00CD5D43">
              <w:rPr>
                <w:spacing w:val="14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работ,</w:t>
            </w:r>
            <w:r w:rsidR="00CD5D43">
              <w:rPr>
                <w:spacing w:val="-2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 xml:space="preserve">согласно </w:t>
            </w:r>
            <w:r w:rsidR="00CD5D43">
              <w:rPr>
                <w:spacing w:val="-2"/>
                <w:sz w:val="23"/>
              </w:rPr>
              <w:t>действующих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норм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и</w:t>
            </w:r>
            <w:r w:rsidR="00CD5D43">
              <w:rPr>
                <w:spacing w:val="-12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правил</w:t>
            </w:r>
            <w:r w:rsidR="00CD5D43">
              <w:rPr>
                <w:spacing w:val="-4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на</w:t>
            </w:r>
            <w:r w:rsidR="00CD5D43">
              <w:rPr>
                <w:spacing w:val="-13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территории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РФ.</w:t>
            </w:r>
          </w:p>
          <w:p w:rsidR="00CD5D43" w:rsidRDefault="00920B5D" w:rsidP="00920B5D">
            <w:pPr>
              <w:pStyle w:val="TableParagraph"/>
              <w:numPr>
                <w:ilvl w:val="0"/>
                <w:numId w:val="9"/>
              </w:numPr>
              <w:tabs>
                <w:tab w:val="left" w:pos="621"/>
              </w:tabs>
              <w:spacing w:line="228" w:lineRule="auto"/>
              <w:ind w:right="202"/>
              <w:rPr>
                <w:sz w:val="23"/>
              </w:rPr>
            </w:pPr>
            <w:r w:rsidRPr="00920B5D">
              <w:rPr>
                <w:spacing w:val="-8"/>
                <w:sz w:val="23"/>
              </w:rPr>
              <w:t>Подрядчик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обязан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вести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документацию</w:t>
            </w:r>
            <w:r w:rsidR="00CD5D43">
              <w:rPr>
                <w:spacing w:val="13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по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безопасности</w:t>
            </w:r>
            <w:r w:rsidR="00CD5D43">
              <w:rPr>
                <w:spacing w:val="14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работ,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 xml:space="preserve">учёту </w:t>
            </w:r>
            <w:r w:rsidR="00CD5D43">
              <w:rPr>
                <w:spacing w:val="-4"/>
                <w:sz w:val="23"/>
              </w:rPr>
              <w:t>выполненных</w:t>
            </w:r>
            <w:r w:rsidR="00CD5D43">
              <w:rPr>
                <w:spacing w:val="2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работ,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исполнительную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отчетную документацию</w:t>
            </w:r>
            <w:r w:rsidR="00CD5D43">
              <w:rPr>
                <w:spacing w:val="5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 представлять ее</w:t>
            </w:r>
            <w:r w:rsidR="00CD5D43">
              <w:rPr>
                <w:spacing w:val="-5"/>
                <w:sz w:val="23"/>
              </w:rPr>
              <w:t xml:space="preserve"> Под</w:t>
            </w:r>
            <w:r w:rsidR="00CD5D43">
              <w:rPr>
                <w:spacing w:val="-4"/>
                <w:sz w:val="23"/>
              </w:rPr>
              <w:t>рядчику,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согласно действующих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норм и </w:t>
            </w:r>
            <w:r w:rsidR="00CD5D43">
              <w:rPr>
                <w:sz w:val="23"/>
              </w:rPr>
              <w:t>правил на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z w:val="23"/>
              </w:rPr>
              <w:t>территории РФ.</w:t>
            </w:r>
            <w:r w:rsidR="00E65298">
              <w:rPr>
                <w:sz w:val="23"/>
              </w:rPr>
              <w:t xml:space="preserve">  Ежедневно вести записи в журнале производства работ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0"/>
                <w:tab w:val="left" w:pos="623"/>
              </w:tabs>
              <w:spacing w:before="8" w:line="225" w:lineRule="auto"/>
              <w:ind w:left="623" w:right="309" w:hanging="359"/>
              <w:rPr>
                <w:sz w:val="23"/>
              </w:rPr>
            </w:pPr>
            <w:r w:rsidRPr="00920B5D">
              <w:rPr>
                <w:spacing w:val="-4"/>
                <w:sz w:val="23"/>
              </w:rPr>
              <w:t>Подрядчик</w:t>
            </w:r>
            <w:r w:rsidR="00CD5D43">
              <w:rPr>
                <w:spacing w:val="13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несет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ответственность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за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недостатки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(дефекты), </w:t>
            </w:r>
            <w:r w:rsidR="00CD5D43">
              <w:rPr>
                <w:spacing w:val="-6"/>
                <w:sz w:val="23"/>
              </w:rPr>
              <w:t>обнаруженные в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пределах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гарантийного</w:t>
            </w:r>
            <w:r w:rsidR="00CD5D43">
              <w:rPr>
                <w:spacing w:val="-4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срока,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если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не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докажет,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 xml:space="preserve">что </w:t>
            </w:r>
            <w:r w:rsidR="00CD5D43">
              <w:rPr>
                <w:spacing w:val="-4"/>
                <w:sz w:val="23"/>
              </w:rPr>
              <w:t>они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произошли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вследствие</w:t>
            </w:r>
            <w:r w:rsidR="00CD5D43">
              <w:rPr>
                <w:spacing w:val="-2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нормального износа,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неправильной </w:t>
            </w:r>
            <w:r w:rsidR="00CD5D43">
              <w:rPr>
                <w:spacing w:val="-2"/>
                <w:sz w:val="23"/>
              </w:rPr>
              <w:t>эксплуатации.</w:t>
            </w:r>
          </w:p>
          <w:p w:rsidR="00E65298" w:rsidRDefault="00CD5D43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pacing w:val="-4"/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стоимость</w:t>
            </w:r>
            <w:r>
              <w:rPr>
                <w:sz w:val="23"/>
              </w:rPr>
              <w:t xml:space="preserve"> </w:t>
            </w:r>
            <w:r w:rsidR="00E65298">
              <w:rPr>
                <w:sz w:val="23"/>
              </w:rPr>
              <w:t xml:space="preserve">работ входят все затраты </w:t>
            </w:r>
            <w:r w:rsidR="00920B5D" w:rsidRPr="00920B5D">
              <w:rPr>
                <w:sz w:val="23"/>
              </w:rPr>
              <w:t>Подрядчик</w:t>
            </w:r>
            <w:r w:rsidR="00B617B0">
              <w:rPr>
                <w:sz w:val="23"/>
              </w:rPr>
              <w:t>а</w:t>
            </w:r>
            <w:r w:rsidR="00E65298">
              <w:rPr>
                <w:sz w:val="23"/>
              </w:rPr>
              <w:t xml:space="preserve"> (ОЗП рабочих, накладные расходы, сметная прибыль, стоимость</w:t>
            </w:r>
            <w:r w:rsidR="00B617B0">
              <w:rPr>
                <w:sz w:val="23"/>
              </w:rPr>
              <w:t xml:space="preserve"> оборудования, материалов, в </w:t>
            </w:r>
            <w:proofErr w:type="spellStart"/>
            <w:r w:rsidR="00B617B0">
              <w:rPr>
                <w:sz w:val="23"/>
              </w:rPr>
              <w:t>т.ч</w:t>
            </w:r>
            <w:proofErr w:type="spellEnd"/>
            <w:r w:rsidR="00B617B0">
              <w:rPr>
                <w:sz w:val="23"/>
              </w:rPr>
              <w:t xml:space="preserve">. </w:t>
            </w:r>
            <w:r w:rsidR="00E65298">
              <w:rPr>
                <w:sz w:val="23"/>
              </w:rPr>
              <w:t xml:space="preserve"> </w:t>
            </w:r>
            <w:r w:rsidR="00945B84">
              <w:rPr>
                <w:sz w:val="23"/>
              </w:rPr>
              <w:t xml:space="preserve"> сопутствующих материалов</w:t>
            </w:r>
            <w:r w:rsidR="00C9685B">
              <w:rPr>
                <w:sz w:val="23"/>
              </w:rPr>
              <w:t>,</w:t>
            </w:r>
            <w:r w:rsidR="00B617B0">
              <w:rPr>
                <w:sz w:val="23"/>
              </w:rPr>
              <w:t xml:space="preserve"> доставка и разгрузка материалов, хранени</w:t>
            </w:r>
            <w:r w:rsidR="00F95C17">
              <w:rPr>
                <w:sz w:val="23"/>
              </w:rPr>
              <w:t>е</w:t>
            </w:r>
            <w:r w:rsidR="00B617B0">
              <w:rPr>
                <w:sz w:val="23"/>
              </w:rPr>
              <w:t>,</w:t>
            </w:r>
            <w:r w:rsidR="00F95C17">
              <w:rPr>
                <w:sz w:val="23"/>
              </w:rPr>
              <w:t xml:space="preserve"> механизмы,</w:t>
            </w:r>
            <w:r w:rsidR="00C9685B">
              <w:rPr>
                <w:sz w:val="23"/>
              </w:rPr>
              <w:t xml:space="preserve"> а также иные затраты </w:t>
            </w:r>
            <w:r w:rsidR="00933CC3" w:rsidRPr="00933CC3">
              <w:rPr>
                <w:sz w:val="23"/>
              </w:rPr>
              <w:t>Подрядчик</w:t>
            </w:r>
            <w:r w:rsidR="00933CC3">
              <w:rPr>
                <w:sz w:val="23"/>
              </w:rPr>
              <w:t>а</w:t>
            </w:r>
            <w:r w:rsidR="00E65298">
              <w:rPr>
                <w:sz w:val="23"/>
              </w:rPr>
              <w:t>.</w:t>
            </w:r>
          </w:p>
          <w:p w:rsidR="00C9685B" w:rsidRPr="007B302F" w:rsidRDefault="00E65298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color w:val="FF0000"/>
                <w:sz w:val="23"/>
              </w:rPr>
            </w:pPr>
            <w:r w:rsidRPr="007B302F">
              <w:rPr>
                <w:color w:val="FF0000"/>
                <w:sz w:val="23"/>
              </w:rPr>
              <w:lastRenderedPageBreak/>
              <w:t>Разгрузка материалов осуществляется</w:t>
            </w:r>
            <w:r w:rsidR="00C9685B" w:rsidRPr="007B302F">
              <w:rPr>
                <w:color w:val="FF0000"/>
                <w:sz w:val="23"/>
              </w:rPr>
              <w:t xml:space="preserve"> </w:t>
            </w:r>
            <w:r w:rsidR="00933CC3" w:rsidRPr="00933CC3">
              <w:rPr>
                <w:color w:val="FF0000"/>
                <w:sz w:val="23"/>
              </w:rPr>
              <w:t>Подрядчик</w:t>
            </w:r>
            <w:r w:rsidR="00933CC3">
              <w:rPr>
                <w:color w:val="FF0000"/>
                <w:sz w:val="23"/>
              </w:rPr>
              <w:t>ом</w:t>
            </w:r>
            <w:r w:rsidR="00C9685B" w:rsidRPr="007B302F">
              <w:rPr>
                <w:color w:val="FF0000"/>
                <w:sz w:val="23"/>
              </w:rPr>
              <w:t>, входит в стоимость работ и дополнительной оплате не подлежит.</w:t>
            </w:r>
          </w:p>
          <w:p w:rsidR="005D4954" w:rsidRDefault="005D4954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z w:val="23"/>
              </w:rPr>
              <w:t xml:space="preserve">Стоимость работ фиксируется на период выполнения работ. При наличии дополнительно выявленных и неучтенных работ, стоимость работ согласовывается отдельно, на основании подписанных и </w:t>
            </w:r>
            <w:proofErr w:type="spellStart"/>
            <w:r>
              <w:rPr>
                <w:sz w:val="23"/>
              </w:rPr>
              <w:t>осмеченных</w:t>
            </w:r>
            <w:proofErr w:type="spellEnd"/>
            <w:r>
              <w:rPr>
                <w:sz w:val="23"/>
              </w:rPr>
              <w:t xml:space="preserve"> дефектных ведомостей</w:t>
            </w:r>
          </w:p>
          <w:p w:rsidR="00B617B0" w:rsidRDefault="00B617B0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z w:val="23"/>
              </w:rPr>
              <w:t>Перед выполнением работ, подрядчик представляет для согласования с заказчиком и генподрядчиком информацию по поставщикам оборудования и материалов</w:t>
            </w:r>
          </w:p>
          <w:p w:rsidR="001B2BD8" w:rsidRPr="001B2BD8" w:rsidRDefault="001B2BD8" w:rsidP="001B2BD8">
            <w:pPr>
              <w:pStyle w:val="ConsPlusNonformat"/>
              <w:spacing w:line="276" w:lineRule="auto"/>
              <w:ind w:left="6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D8">
              <w:rPr>
                <w:rFonts w:ascii="Times New Roman" w:hAnsi="Times New Roman" w:cs="Times New Roman"/>
                <w:sz w:val="23"/>
                <w:szCs w:val="23"/>
              </w:rPr>
              <w:t>10. Свет, вода – предоставляет Генподрядчик с последующей компенсацией Подрядчиком.</w:t>
            </w:r>
          </w:p>
          <w:p w:rsidR="001B2BD8" w:rsidRPr="001B2BD8" w:rsidRDefault="001B2BD8" w:rsidP="001B2BD8">
            <w:pPr>
              <w:pStyle w:val="ConsPlusNonformat"/>
              <w:spacing w:line="276" w:lineRule="auto"/>
              <w:ind w:left="6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D8">
              <w:rPr>
                <w:rFonts w:ascii="Times New Roman" w:hAnsi="Times New Roman" w:cs="Times New Roman"/>
                <w:sz w:val="23"/>
                <w:szCs w:val="23"/>
              </w:rPr>
              <w:t xml:space="preserve"> 11.  Обеспечение бытовыми помещениями – Подрядчик.</w:t>
            </w:r>
          </w:p>
          <w:p w:rsidR="001B2BD8" w:rsidRDefault="001B2BD8" w:rsidP="001B2BD8">
            <w:pPr>
              <w:pStyle w:val="ConsPlusNonformat"/>
              <w:spacing w:line="276" w:lineRule="auto"/>
              <w:ind w:left="6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D8">
              <w:rPr>
                <w:rFonts w:ascii="Times New Roman" w:hAnsi="Times New Roman" w:cs="Times New Roman"/>
                <w:sz w:val="23"/>
                <w:szCs w:val="23"/>
              </w:rPr>
              <w:t xml:space="preserve"> 12. Охрана объекта – Генподрядчик.</w:t>
            </w:r>
          </w:p>
          <w:p w:rsidR="001B2BD8" w:rsidRDefault="001B2BD8" w:rsidP="001B2BD8">
            <w:pPr>
              <w:pStyle w:val="ConsPlusNonformat"/>
              <w:spacing w:line="276" w:lineRule="auto"/>
              <w:ind w:left="326" w:hanging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D8">
              <w:rPr>
                <w:rFonts w:ascii="Times New Roman" w:hAnsi="Times New Roman" w:cs="Times New Roman"/>
                <w:sz w:val="23"/>
                <w:szCs w:val="23"/>
              </w:rPr>
              <w:t>13. Работы, выполненные с нарушением требований руководящих документов (СП, СНиП, ГОСТ, РД), исправляются за счет Подрядчика и дополнительной оплате не подлежат. При наличии замечаний со стороны отдела технического надзора, они устраняются за свой счет, своими материалами, либо материалами Генподрядчика с компенсацией стоимости данных материалов. Дополнительной оплате не подлежат.</w:t>
            </w:r>
          </w:p>
          <w:p w:rsidR="007D4F34" w:rsidRDefault="007D4F34" w:rsidP="007D4F34">
            <w:pPr>
              <w:pStyle w:val="ConsPlusNonformat"/>
              <w:spacing w:line="276" w:lineRule="auto"/>
              <w:ind w:left="18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  <w:r w:rsidRPr="007D4F34">
              <w:rPr>
                <w:rFonts w:ascii="Times New Roman" w:hAnsi="Times New Roman" w:cs="Times New Roman"/>
                <w:sz w:val="23"/>
                <w:szCs w:val="23"/>
              </w:rPr>
              <w:t xml:space="preserve"> Гарантийное удержание – 5% от суммы выполненных работ за отчетный период, Гарантийные удержания накапливаются Генподрядчиком и будут выплачены Подрядчику по истечении 66 (шестидесяти шести) месяцев с даты подписания сторонами акта полностью выполненного комплекса работ по настоящему договору.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D4F34">
              <w:rPr>
                <w:rFonts w:ascii="Times New Roman" w:hAnsi="Times New Roman" w:cs="Times New Roman"/>
                <w:sz w:val="23"/>
                <w:szCs w:val="23"/>
              </w:rPr>
              <w:t>По письменному обращению субподрядчика, подрядчик может рассмотреть возможность досрочного возврата сумм гарантийного удержания, но не ранее 6 месяцев после ввода объекта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эксплуатацию</w:t>
            </w:r>
          </w:p>
          <w:p w:rsidR="00903706" w:rsidRPr="007D4F34" w:rsidRDefault="00903706" w:rsidP="007D4F34">
            <w:pPr>
              <w:pStyle w:val="ConsPlusNonformat"/>
              <w:spacing w:line="276" w:lineRule="auto"/>
              <w:ind w:left="18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903706">
              <w:rPr>
                <w:rFonts w:ascii="Times New Roman" w:hAnsi="Times New Roman" w:cs="Times New Roman"/>
                <w:sz w:val="23"/>
                <w:szCs w:val="23"/>
              </w:rPr>
              <w:tab/>
              <w:t>Ежемесячно стоимость вы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полненных работ уменьшается на 10</w:t>
            </w:r>
            <w:bookmarkStart w:id="0" w:name="_GoBack"/>
            <w:bookmarkEnd w:id="0"/>
            <w:r w:rsidRPr="00903706">
              <w:rPr>
                <w:rFonts w:ascii="Times New Roman" w:hAnsi="Times New Roman" w:cs="Times New Roman"/>
                <w:sz w:val="23"/>
                <w:szCs w:val="23"/>
              </w:rPr>
              <w:t xml:space="preserve">% от стоимости выполненных работ (от стоимости договора </w:t>
            </w:r>
            <w:proofErr w:type="gramStart"/>
            <w:r w:rsidRPr="00903706">
              <w:rPr>
                <w:rFonts w:ascii="Times New Roman" w:hAnsi="Times New Roman" w:cs="Times New Roman"/>
                <w:sz w:val="23"/>
                <w:szCs w:val="23"/>
              </w:rPr>
              <w:t>подряда)  за</w:t>
            </w:r>
            <w:proofErr w:type="gramEnd"/>
            <w:r w:rsidRPr="00903706">
              <w:rPr>
                <w:rFonts w:ascii="Times New Roman" w:hAnsi="Times New Roman" w:cs="Times New Roman"/>
                <w:sz w:val="23"/>
                <w:szCs w:val="23"/>
              </w:rPr>
              <w:t xml:space="preserve"> оказываемые услуги генподрядчика по сопровождению объекта строительства.</w:t>
            </w:r>
          </w:p>
          <w:p w:rsidR="00CD5D43" w:rsidRDefault="00903706" w:rsidP="00E93CCA">
            <w:pPr>
              <w:pStyle w:val="ConsPlusNonformat"/>
              <w:spacing w:line="276" w:lineRule="auto"/>
              <w:ind w:left="184"/>
              <w:jc w:val="both"/>
              <w:rPr>
                <w:spacing w:val="-8"/>
                <w:sz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7D4F3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7D4F34" w:rsidRPr="007D4F34">
              <w:rPr>
                <w:rFonts w:ascii="Times New Roman" w:hAnsi="Times New Roman" w:cs="Times New Roman"/>
                <w:sz w:val="23"/>
                <w:szCs w:val="23"/>
              </w:rPr>
              <w:t xml:space="preserve"> Гарантийный срок на выполняемые работы – 66 месяцев.</w:t>
            </w:r>
            <w:r w:rsidR="007D4F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C9685B">
        <w:trPr>
          <w:trHeight w:val="589"/>
        </w:trPr>
        <w:tc>
          <w:tcPr>
            <w:tcW w:w="648" w:type="dxa"/>
          </w:tcPr>
          <w:p w:rsidR="00C9685B" w:rsidRDefault="00C9685B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11.</w:t>
            </w:r>
          </w:p>
        </w:tc>
        <w:tc>
          <w:tcPr>
            <w:tcW w:w="2410" w:type="dxa"/>
          </w:tcPr>
          <w:p w:rsidR="00C9685B" w:rsidRDefault="00C9685B" w:rsidP="00C9685B">
            <w:pPr>
              <w:pStyle w:val="TableParagraph"/>
              <w:spacing w:line="228" w:lineRule="auto"/>
              <w:ind w:left="120" w:right="580" w:firstLine="4"/>
              <w:rPr>
                <w:sz w:val="23"/>
              </w:rPr>
            </w:pPr>
            <w:r>
              <w:rPr>
                <w:spacing w:val="-6"/>
                <w:sz w:val="23"/>
              </w:rPr>
              <w:t>Характеристики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и </w:t>
            </w:r>
            <w:r>
              <w:rPr>
                <w:sz w:val="23"/>
              </w:rPr>
              <w:t xml:space="preserve">требования к </w:t>
            </w:r>
            <w:r>
              <w:rPr>
                <w:spacing w:val="-2"/>
                <w:sz w:val="23"/>
              </w:rPr>
              <w:t>применяемым</w:t>
            </w:r>
          </w:p>
          <w:p w:rsidR="00C9685B" w:rsidRDefault="00C9685B" w:rsidP="00C9685B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материалам:</w:t>
            </w:r>
          </w:p>
        </w:tc>
        <w:tc>
          <w:tcPr>
            <w:tcW w:w="7282" w:type="dxa"/>
            <w:gridSpan w:val="2"/>
          </w:tcPr>
          <w:p w:rsidR="00C9685B" w:rsidRDefault="00C9685B" w:rsidP="00C9685B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</w:tabs>
              <w:spacing w:line="232" w:lineRule="exact"/>
              <w:ind w:hanging="389"/>
              <w:rPr>
                <w:sz w:val="23"/>
              </w:rPr>
            </w:pPr>
            <w:r>
              <w:rPr>
                <w:spacing w:val="-8"/>
                <w:sz w:val="23"/>
              </w:rPr>
              <w:t>Технические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характеристики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используемых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материалов,</w:t>
            </w:r>
          </w:p>
          <w:p w:rsidR="00C9685B" w:rsidRDefault="00C9685B" w:rsidP="00C9685B">
            <w:pPr>
              <w:pStyle w:val="TableParagraph"/>
              <w:spacing w:before="5" w:line="228" w:lineRule="auto"/>
              <w:ind w:left="538" w:right="663" w:hanging="2"/>
              <w:rPr>
                <w:sz w:val="23"/>
              </w:rPr>
            </w:pPr>
            <w:r>
              <w:rPr>
                <w:spacing w:val="-4"/>
                <w:sz w:val="23"/>
              </w:rPr>
              <w:t>оборудования,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конструкций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деталей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должны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соответствовать </w:t>
            </w:r>
            <w:r>
              <w:rPr>
                <w:spacing w:val="-8"/>
                <w:sz w:val="23"/>
              </w:rPr>
              <w:t>условиям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технической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документации,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требованиям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нормативных </w:t>
            </w:r>
            <w:r>
              <w:rPr>
                <w:spacing w:val="-4"/>
                <w:sz w:val="23"/>
              </w:rPr>
              <w:t>документов,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действующих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территории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РФ,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государственным </w:t>
            </w:r>
            <w:r>
              <w:rPr>
                <w:spacing w:val="-2"/>
                <w:sz w:val="23"/>
              </w:rPr>
              <w:t>стандартам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техническим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условиям.</w:t>
            </w:r>
          </w:p>
          <w:p w:rsidR="00C9685B" w:rsidRDefault="00C9685B" w:rsidP="00C9685B">
            <w:pPr>
              <w:pStyle w:val="TableParagraph"/>
              <w:tabs>
                <w:tab w:val="left" w:pos="627"/>
              </w:tabs>
              <w:spacing w:line="234" w:lineRule="exact"/>
              <w:ind w:left="627"/>
              <w:rPr>
                <w:spacing w:val="-8"/>
                <w:sz w:val="23"/>
              </w:rPr>
            </w:pPr>
            <w:r>
              <w:rPr>
                <w:spacing w:val="-4"/>
                <w:sz w:val="23"/>
              </w:rPr>
              <w:t>Материалы,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изделия,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конструкции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оборудование,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подлежащие обязательной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сертификации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территории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РФ,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должны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иметь свидетельства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добровольной сертификации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соответствия, </w:t>
            </w:r>
            <w:r>
              <w:rPr>
                <w:spacing w:val="-2"/>
                <w:sz w:val="23"/>
              </w:rPr>
              <w:t>декларации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соответствия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(PCT)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или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декларации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 </w:t>
            </w:r>
            <w:r>
              <w:rPr>
                <w:spacing w:val="-8"/>
                <w:sz w:val="23"/>
              </w:rPr>
              <w:t>соответствии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техническим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регламентам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Таможенного 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Союза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(EAC).</w:t>
            </w:r>
          </w:p>
        </w:tc>
      </w:tr>
      <w:tr w:rsidR="00C51527">
        <w:trPr>
          <w:trHeight w:val="589"/>
        </w:trPr>
        <w:tc>
          <w:tcPr>
            <w:tcW w:w="648" w:type="dxa"/>
          </w:tcPr>
          <w:p w:rsidR="00C51527" w:rsidRDefault="00C51527" w:rsidP="00C51527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2410" w:type="dxa"/>
          </w:tcPr>
          <w:p w:rsidR="00C51527" w:rsidRDefault="001B2BD8" w:rsidP="00C51527">
            <w:pPr>
              <w:pStyle w:val="TableParagraph"/>
              <w:spacing w:line="228" w:lineRule="auto"/>
              <w:ind w:left="120" w:right="580" w:firstLine="4"/>
              <w:rPr>
                <w:spacing w:val="-6"/>
                <w:sz w:val="23"/>
              </w:rPr>
            </w:pPr>
            <w:r>
              <w:rPr>
                <w:spacing w:val="-2"/>
                <w:sz w:val="23"/>
              </w:rPr>
              <w:t>Общие требования к выполнению работ</w:t>
            </w:r>
          </w:p>
        </w:tc>
        <w:tc>
          <w:tcPr>
            <w:tcW w:w="7282" w:type="dxa"/>
            <w:gridSpan w:val="2"/>
          </w:tcPr>
          <w:p w:rsidR="00C51527" w:rsidRPr="00C51527" w:rsidRDefault="00C51527" w:rsidP="00FF7CF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8" w:line="225" w:lineRule="auto"/>
              <w:ind w:left="434" w:right="102" w:hanging="275"/>
              <w:jc w:val="both"/>
              <w:rPr>
                <w:sz w:val="23"/>
              </w:rPr>
            </w:pPr>
            <w:r w:rsidRPr="00C51527">
              <w:rPr>
                <w:spacing w:val="-6"/>
                <w:sz w:val="23"/>
              </w:rPr>
              <w:t>Перед</w:t>
            </w:r>
            <w:r w:rsidRPr="00C51527">
              <w:rPr>
                <w:spacing w:val="18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началом</w:t>
            </w:r>
            <w:r w:rsidRPr="00C51527">
              <w:rPr>
                <w:spacing w:val="28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работ</w:t>
            </w:r>
            <w:r w:rsidRPr="00C51527">
              <w:rPr>
                <w:spacing w:val="10"/>
                <w:sz w:val="23"/>
              </w:rPr>
              <w:t xml:space="preserve"> </w:t>
            </w:r>
            <w:r w:rsidR="00C25B48" w:rsidRPr="00933CC3">
              <w:rPr>
                <w:spacing w:val="10"/>
                <w:sz w:val="23"/>
              </w:rPr>
              <w:t xml:space="preserve">Подрядчик </w:t>
            </w:r>
            <w:r w:rsidR="00C25B48" w:rsidRPr="00C51527">
              <w:rPr>
                <w:spacing w:val="18"/>
                <w:sz w:val="23"/>
              </w:rPr>
              <w:t>обязан</w:t>
            </w:r>
            <w:r w:rsidRPr="00C51527">
              <w:rPr>
                <w:spacing w:val="17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выполнить</w:t>
            </w:r>
            <w:r w:rsidRPr="00C51527">
              <w:rPr>
                <w:spacing w:val="32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 xml:space="preserve">подготовительные </w:t>
            </w:r>
            <w:r w:rsidRPr="00C51527">
              <w:rPr>
                <w:sz w:val="23"/>
              </w:rPr>
              <w:t xml:space="preserve">мероприятия, в совокупности, предусмотренные Договором и </w:t>
            </w:r>
            <w:r w:rsidRPr="00C51527">
              <w:rPr>
                <w:spacing w:val="-4"/>
                <w:sz w:val="23"/>
              </w:rPr>
              <w:t>настоящим Техническим</w:t>
            </w:r>
            <w:r w:rsidRPr="00C51527">
              <w:rPr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заданием, в</w:t>
            </w:r>
            <w:r w:rsidRPr="00C51527">
              <w:rPr>
                <w:spacing w:val="-11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том</w:t>
            </w:r>
            <w:r w:rsidRPr="00C51527">
              <w:rPr>
                <w:spacing w:val="-8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числе</w:t>
            </w:r>
            <w:r w:rsidRPr="00C51527">
              <w:rPr>
                <w:spacing w:val="-5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разработать: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2"/>
                <w:tab w:val="left" w:pos="534"/>
              </w:tabs>
              <w:spacing w:before="4" w:line="228" w:lineRule="auto"/>
              <w:ind w:right="108" w:hanging="35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производства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color w:val="1A0A00"/>
                <w:spacing w:val="-2"/>
                <w:sz w:val="23"/>
              </w:rPr>
              <w:t>в</w:t>
            </w:r>
            <w:r>
              <w:rPr>
                <w:color w:val="1A0A00"/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соответствии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CП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48.13330.2019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«Свод </w:t>
            </w:r>
            <w:r>
              <w:rPr>
                <w:spacing w:val="-4"/>
                <w:sz w:val="23"/>
              </w:rPr>
              <w:t>правил.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Организация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строительства.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СНиП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12-01-2004»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согласовать </w:t>
            </w:r>
            <w:r>
              <w:rPr>
                <w:sz w:val="23"/>
              </w:rPr>
              <w:t xml:space="preserve">его с Подрядчиком и Заказчиком. </w:t>
            </w:r>
            <w:r w:rsidR="00462E67">
              <w:rPr>
                <w:sz w:val="23"/>
              </w:rPr>
              <w:t>П</w:t>
            </w:r>
            <w:r>
              <w:rPr>
                <w:sz w:val="23"/>
              </w:rPr>
              <w:t>одрядчик обязан обеспечивать возможность доступа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представителя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Заказчика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объекту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первому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требованию </w:t>
            </w:r>
            <w:r>
              <w:rPr>
                <w:spacing w:val="-2"/>
                <w:sz w:val="23"/>
              </w:rPr>
              <w:t>Заказчика;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4"/>
              </w:tabs>
              <w:spacing w:line="252" w:lineRule="exact"/>
              <w:ind w:left="484" w:hanging="355"/>
              <w:rPr>
                <w:sz w:val="23"/>
              </w:rPr>
            </w:pPr>
            <w:r>
              <w:rPr>
                <w:spacing w:val="-8"/>
                <w:sz w:val="23"/>
              </w:rPr>
              <w:t>Технологические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карты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комплекса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2"/>
              </w:tabs>
              <w:spacing w:line="252" w:lineRule="exact"/>
              <w:ind w:hanging="358"/>
              <w:rPr>
                <w:sz w:val="23"/>
              </w:rPr>
            </w:pPr>
            <w:r>
              <w:rPr>
                <w:spacing w:val="-8"/>
                <w:sz w:val="23"/>
              </w:rPr>
              <w:t>График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производства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работ.</w:t>
            </w:r>
          </w:p>
          <w:p w:rsidR="00C51527" w:rsidRDefault="00C51527" w:rsidP="00C51527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spacing w:line="259" w:lineRule="exact"/>
              <w:ind w:left="434" w:hanging="279"/>
              <w:rPr>
                <w:sz w:val="23"/>
              </w:rPr>
            </w:pPr>
            <w:r>
              <w:rPr>
                <w:spacing w:val="-6"/>
                <w:sz w:val="23"/>
              </w:rPr>
              <w:t>Результаты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работ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оформляются: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1"/>
                <w:tab w:val="left" w:pos="848"/>
                <w:tab w:val="left" w:pos="1626"/>
                <w:tab w:val="left" w:pos="4798"/>
                <w:tab w:val="left" w:pos="5507"/>
              </w:tabs>
              <w:spacing w:before="13" w:line="230" w:lineRule="auto"/>
              <w:ind w:right="120" w:hanging="359"/>
              <w:rPr>
                <w:sz w:val="23"/>
              </w:rPr>
            </w:pPr>
            <w:r>
              <w:rPr>
                <w:spacing w:val="-2"/>
                <w:sz w:val="23"/>
              </w:rPr>
              <w:t>Актом</w:t>
            </w:r>
            <w:r>
              <w:rPr>
                <w:sz w:val="23"/>
              </w:rPr>
              <w:tab/>
              <w:t>освидетельствования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скрытых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выполняемые </w:t>
            </w:r>
            <w:r>
              <w:rPr>
                <w:spacing w:val="-2"/>
                <w:sz w:val="23"/>
              </w:rPr>
              <w:t>работы;</w:t>
            </w:r>
          </w:p>
          <w:p w:rsidR="00C51527" w:rsidRPr="00945B84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3"/>
              </w:tabs>
              <w:spacing w:before="4"/>
              <w:ind w:left="833" w:hanging="339"/>
              <w:rPr>
                <w:sz w:val="23"/>
              </w:rPr>
            </w:pPr>
            <w:r>
              <w:rPr>
                <w:spacing w:val="-8"/>
                <w:sz w:val="23"/>
              </w:rPr>
              <w:t>Исполнительными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схемами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виды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работы;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5"/>
              </w:tabs>
              <w:spacing w:before="5"/>
              <w:ind w:left="835" w:hanging="341"/>
              <w:rPr>
                <w:sz w:val="23"/>
              </w:rPr>
            </w:pPr>
            <w:r>
              <w:rPr>
                <w:w w:val="90"/>
                <w:sz w:val="23"/>
              </w:rPr>
              <w:t>Актом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приемке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выполненных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работ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по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форме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KC-</w:t>
            </w:r>
            <w:r>
              <w:rPr>
                <w:spacing w:val="-5"/>
                <w:w w:val="90"/>
                <w:sz w:val="23"/>
              </w:rPr>
              <w:t>2;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3"/>
                <w:tab w:val="left" w:pos="841"/>
              </w:tabs>
              <w:spacing w:before="15" w:line="228" w:lineRule="auto"/>
              <w:ind w:left="841" w:right="261" w:hanging="347"/>
              <w:rPr>
                <w:sz w:val="23"/>
              </w:rPr>
            </w:pPr>
            <w:r>
              <w:rPr>
                <w:spacing w:val="-4"/>
                <w:sz w:val="23"/>
              </w:rPr>
              <w:t>Паспортами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сертификатами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соответствия, в том числе </w:t>
            </w:r>
            <w:r>
              <w:rPr>
                <w:spacing w:val="-4"/>
                <w:sz w:val="23"/>
              </w:rPr>
              <w:lastRenderedPageBreak/>
              <w:t>сертификатами пожарной безопасности,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разрешениями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на </w:t>
            </w:r>
            <w:r>
              <w:rPr>
                <w:spacing w:val="-8"/>
                <w:sz w:val="23"/>
              </w:rPr>
              <w:t>применение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материалов,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используемых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производстве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а </w:t>
            </w:r>
            <w:r>
              <w:rPr>
                <w:spacing w:val="-4"/>
                <w:sz w:val="23"/>
              </w:rPr>
              <w:t>также санитарно-эпидемиологическими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сертификатами, экспертные заключения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на </w:t>
            </w:r>
            <w:r>
              <w:rPr>
                <w:sz w:val="23"/>
              </w:rPr>
              <w:t>материалы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необходимости).</w:t>
            </w:r>
          </w:p>
          <w:p w:rsidR="00C51527" w:rsidRDefault="00C51527" w:rsidP="00C51527">
            <w:pPr>
              <w:pStyle w:val="TableParagraph"/>
              <w:tabs>
                <w:tab w:val="left" w:pos="1698"/>
                <w:tab w:val="left" w:pos="3181"/>
                <w:tab w:val="left" w:pos="4735"/>
                <w:tab w:val="left" w:pos="6098"/>
              </w:tabs>
              <w:spacing w:before="10" w:line="230" w:lineRule="auto"/>
              <w:ind w:left="852" w:right="118" w:hanging="20"/>
              <w:rPr>
                <w:sz w:val="23"/>
              </w:rPr>
            </w:pPr>
            <w:r>
              <w:rPr>
                <w:spacing w:val="-2"/>
                <w:sz w:val="23"/>
              </w:rPr>
              <w:t>Иными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документами,</w:t>
            </w:r>
            <w:r>
              <w:rPr>
                <w:sz w:val="23"/>
              </w:rPr>
              <w:tab/>
              <w:t xml:space="preserve">отражающими </w:t>
            </w:r>
            <w:r>
              <w:rPr>
                <w:spacing w:val="-2"/>
                <w:sz w:val="23"/>
              </w:rPr>
              <w:t>фактическое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90"/>
                <w:sz w:val="23"/>
              </w:rPr>
              <w:t xml:space="preserve">исполнение </w:t>
            </w:r>
            <w:r>
              <w:rPr>
                <w:spacing w:val="-2"/>
                <w:sz w:val="23"/>
              </w:rPr>
              <w:t>работ.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4"/>
              </w:tabs>
              <w:spacing w:before="7"/>
              <w:ind w:left="834" w:hanging="340"/>
              <w:rPr>
                <w:sz w:val="23"/>
              </w:rPr>
            </w:pPr>
            <w:r>
              <w:rPr>
                <w:spacing w:val="-4"/>
                <w:sz w:val="23"/>
              </w:rPr>
              <w:t>Справкой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стоимости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выполненных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затрат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форме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KC-</w:t>
            </w:r>
          </w:p>
          <w:p w:rsidR="00C51527" w:rsidRDefault="00C51527" w:rsidP="00C51527">
            <w:pPr>
              <w:pStyle w:val="TableParagraph"/>
              <w:spacing w:before="8" w:line="257" w:lineRule="exact"/>
              <w:ind w:left="847"/>
            </w:pPr>
            <w:r>
              <w:rPr>
                <w:spacing w:val="-4"/>
                <w:w w:val="105"/>
                <w:position w:val="1"/>
              </w:rPr>
              <w:t>3</w:t>
            </w:r>
            <w:r>
              <w:rPr>
                <w:spacing w:val="-4"/>
                <w:w w:val="105"/>
              </w:rPr>
              <w:t>.</w:t>
            </w:r>
          </w:p>
          <w:p w:rsidR="00C51527" w:rsidRDefault="00C51527" w:rsidP="00C51527">
            <w:pPr>
              <w:pStyle w:val="TableParagraph"/>
              <w:spacing w:line="258" w:lineRule="exact"/>
              <w:ind w:left="838"/>
              <w:rPr>
                <w:spacing w:val="-2"/>
                <w:sz w:val="23"/>
              </w:rPr>
            </w:pPr>
            <w:r>
              <w:rPr>
                <w:spacing w:val="-8"/>
                <w:sz w:val="23"/>
              </w:rPr>
              <w:t>Счёт-</w:t>
            </w:r>
            <w:r>
              <w:rPr>
                <w:spacing w:val="-2"/>
                <w:sz w:val="23"/>
              </w:rPr>
              <w:t>фактурой;</w:t>
            </w:r>
          </w:p>
          <w:p w:rsidR="00E30355" w:rsidRDefault="00E30355" w:rsidP="00E30355">
            <w:pPr>
              <w:pStyle w:val="TableParagraph"/>
              <w:spacing w:line="258" w:lineRule="exact"/>
              <w:ind w:left="609" w:hanging="141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spacing w:val="-8"/>
                <w:sz w:val="23"/>
              </w:rPr>
              <w:t xml:space="preserve">- Исполнительная документация готовится на основании требований </w:t>
            </w:r>
            <w:hyperlink r:id="rId7" w:history="1">
              <w:r w:rsidRPr="00E30355">
                <w:rPr>
                  <w:b/>
                  <w:bCs/>
                  <w:color w:val="006633"/>
                  <w:sz w:val="23"/>
                  <w:szCs w:val="23"/>
                  <w:shd w:val="clear" w:color="auto" w:fill="FFFFFF"/>
                </w:rPr>
                <w:t>И 1.13-07</w:t>
              </w:r>
            </w:hyperlink>
            <w:r w:rsidRPr="00E30355">
              <w:rPr>
                <w:color w:val="000000"/>
                <w:sz w:val="23"/>
                <w:szCs w:val="23"/>
                <w:shd w:val="clear" w:color="auto" w:fill="FFFFFF"/>
              </w:rPr>
              <w:t> "Инструкция по оформлению приемо-сдаточной документации по электромонтажным работам",</w:t>
            </w:r>
            <w:r w:rsidRPr="00E30355">
              <w:rPr>
                <w:color w:val="000000"/>
                <w:sz w:val="23"/>
                <w:szCs w:val="23"/>
              </w:rPr>
              <w:br/>
            </w:r>
            <w:hyperlink r:id="rId8" w:history="1">
              <w:r w:rsidRPr="00E30355">
                <w:rPr>
                  <w:b/>
                  <w:bCs/>
                  <w:color w:val="006633"/>
                  <w:sz w:val="23"/>
                  <w:szCs w:val="23"/>
                  <w:shd w:val="clear" w:color="auto" w:fill="FFFFFF"/>
                </w:rPr>
                <w:t>СП 68.13330.2017</w:t>
              </w:r>
            </w:hyperlink>
            <w:r w:rsidRPr="00E30355">
              <w:rPr>
                <w:color w:val="000000"/>
                <w:sz w:val="23"/>
                <w:szCs w:val="23"/>
                <w:shd w:val="clear" w:color="auto" w:fill="FFFFFF"/>
              </w:rPr>
              <w:t> "Приемка в эксплуатацию законченных строительством объектов" (</w:t>
            </w:r>
            <w:proofErr w:type="spellStart"/>
            <w:r w:rsidRPr="00E30355">
              <w:rPr>
                <w:color w:val="000000"/>
                <w:sz w:val="23"/>
                <w:szCs w:val="23"/>
                <w:shd w:val="clear" w:color="auto" w:fill="FFFFFF"/>
              </w:rPr>
              <w:t>CНиП</w:t>
            </w:r>
            <w:proofErr w:type="spellEnd"/>
            <w:r w:rsidRPr="00E30355">
              <w:rPr>
                <w:color w:val="000000"/>
                <w:sz w:val="23"/>
                <w:szCs w:val="23"/>
                <w:shd w:val="clear" w:color="auto" w:fill="FFFFFF"/>
              </w:rPr>
              <w:t xml:space="preserve"> 3.01.04-87), </w:t>
            </w:r>
            <w:hyperlink r:id="rId9" w:history="1">
              <w:r w:rsidRPr="00E30355">
                <w:rPr>
                  <w:b/>
                  <w:bCs/>
                  <w:color w:val="006633"/>
                  <w:sz w:val="23"/>
                  <w:szCs w:val="23"/>
                  <w:shd w:val="clear" w:color="auto" w:fill="FFFFFF"/>
                </w:rPr>
                <w:t>СП 76.13330.2016</w:t>
              </w:r>
            </w:hyperlink>
            <w:r w:rsidRPr="00E30355">
              <w:rPr>
                <w:color w:val="000000"/>
                <w:sz w:val="23"/>
                <w:szCs w:val="23"/>
                <w:shd w:val="clear" w:color="auto" w:fill="FFFFFF"/>
              </w:rPr>
              <w:t> Электротехнические устройства.</w:t>
            </w:r>
          </w:p>
          <w:p w:rsidR="00462E67" w:rsidRDefault="00462E67" w:rsidP="00E30355">
            <w:pPr>
              <w:pStyle w:val="TableParagraph"/>
              <w:spacing w:line="258" w:lineRule="exact"/>
              <w:ind w:left="609" w:hanging="141"/>
              <w:rPr>
                <w:sz w:val="23"/>
              </w:rPr>
            </w:pPr>
            <w:r>
              <w:t xml:space="preserve">- </w:t>
            </w:r>
            <w:hyperlink r:id="rId10" w:anchor="l0" w:tgtFrame="_blank" w:history="1">
              <w:r w:rsidRPr="00462E67">
                <w:rPr>
                  <w:color w:val="3072C4"/>
                  <w:u w:val="single"/>
                  <w:shd w:val="clear" w:color="auto" w:fill="FFFFFF"/>
                </w:rPr>
                <w:t>РД 78.145-93</w:t>
              </w:r>
            </w:hyperlink>
            <w:r w:rsidRPr="00462E67">
              <w:rPr>
                <w:color w:val="000000"/>
                <w:shd w:val="clear" w:color="auto" w:fill="FFFFFF"/>
              </w:rPr>
              <w:t> "Системы и комплексы охранной, пожарной и охранно-пожарной сигнализации. Правила производства и приемки работ"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8"/>
                <w:tab w:val="left" w:pos="851"/>
              </w:tabs>
              <w:spacing w:before="18" w:line="225" w:lineRule="auto"/>
              <w:ind w:left="851" w:right="92" w:hanging="353"/>
              <w:rPr>
                <w:sz w:val="23"/>
              </w:rPr>
            </w:pPr>
            <w:r>
              <w:rPr>
                <w:spacing w:val="-6"/>
                <w:sz w:val="23"/>
              </w:rPr>
              <w:t>Перечень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исполнительной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документации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может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корректироваться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выполнения CMP;</w:t>
            </w:r>
          </w:p>
          <w:p w:rsidR="00C51527" w:rsidRDefault="00C51527" w:rsidP="00C51527">
            <w:pPr>
              <w:pStyle w:val="TableParagraph"/>
              <w:spacing w:before="2" w:line="237" w:lineRule="auto"/>
              <w:ind w:left="833" w:right="85" w:hanging="350"/>
              <w:jc w:val="both"/>
            </w:pPr>
            <w:r>
              <w:rPr>
                <w:w w:val="90"/>
              </w:rPr>
              <w:t>—</w:t>
            </w:r>
            <w:r>
              <w:t xml:space="preserve"> Исполнительная документацию оформляется и предоставляется </w:t>
            </w:r>
            <w:r w:rsidR="00462E67">
              <w:t>П</w:t>
            </w:r>
            <w:r>
              <w:t>одрядчиком в сроки, установленные Заказчиком на основании договорных обязательств.</w:t>
            </w:r>
          </w:p>
          <w:p w:rsidR="007D4F34" w:rsidRDefault="007D4F34" w:rsidP="00C51527">
            <w:pPr>
              <w:pStyle w:val="TableParagraph"/>
              <w:spacing w:before="2" w:line="237" w:lineRule="auto"/>
              <w:ind w:left="833" w:right="85" w:hanging="350"/>
              <w:jc w:val="both"/>
            </w:pPr>
            <w:r>
              <w:t>- справка об отсутствии мусора за отчетный период в местах производства работ</w:t>
            </w:r>
          </w:p>
          <w:p w:rsidR="002F6294" w:rsidRPr="00FB2E78" w:rsidRDefault="002F6294" w:rsidP="002F6294">
            <w:pPr>
              <w:pStyle w:val="TableParagraph"/>
              <w:spacing w:before="5" w:line="230" w:lineRule="auto"/>
              <w:ind w:left="118" w:right="98"/>
              <w:jc w:val="both"/>
              <w:rPr>
                <w:sz w:val="24"/>
                <w:szCs w:val="24"/>
              </w:rPr>
            </w:pPr>
            <w:r w:rsidRPr="00FB2E78">
              <w:rPr>
                <w:sz w:val="24"/>
                <w:szCs w:val="24"/>
              </w:rPr>
              <w:t>- Подрядчик принимает участие в проверках ИГСН Липецкой области;</w:t>
            </w:r>
          </w:p>
          <w:p w:rsidR="002F6294" w:rsidRDefault="002F6294" w:rsidP="002F6294">
            <w:pPr>
              <w:pStyle w:val="TableParagraph"/>
              <w:spacing w:before="2" w:line="237" w:lineRule="auto"/>
              <w:ind w:left="833" w:right="85" w:hanging="350"/>
              <w:jc w:val="both"/>
            </w:pPr>
            <w:r w:rsidRPr="00FB2E78">
              <w:rPr>
                <w:sz w:val="24"/>
                <w:szCs w:val="24"/>
              </w:rPr>
              <w:t>- Подрядчик принимает участие в работе приемочной комиссии по приемке законченного Объекта, в том числе совместно с Генподрядчиком сдает результаты выполненных работ приемочной комиссии.</w:t>
            </w:r>
          </w:p>
          <w:p w:rsidR="00C51527" w:rsidRDefault="00C51527" w:rsidP="00DC7401">
            <w:pPr>
              <w:pStyle w:val="TableParagraph"/>
              <w:tabs>
                <w:tab w:val="left" w:pos="838"/>
                <w:tab w:val="left" w:pos="851"/>
              </w:tabs>
              <w:spacing w:before="18" w:line="225" w:lineRule="auto"/>
              <w:ind w:right="92" w:firstLine="184"/>
              <w:rPr>
                <w:sz w:val="23"/>
              </w:rPr>
            </w:pPr>
            <w:r>
              <w:t xml:space="preserve">3. Работы считаются завершенными в соответствии с условиями Договора. </w:t>
            </w:r>
            <w:r w:rsidR="00DC7401">
              <w:t>Генп</w:t>
            </w:r>
            <w:r>
              <w:t xml:space="preserve">одрядчик вправе не оплачивать стоимость дополнительных работ, </w:t>
            </w:r>
            <w:r>
              <w:rPr>
                <w:spacing w:val="-2"/>
              </w:rPr>
              <w:t>если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они не подтверждены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соответствующими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двухсторонними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актами.</w:t>
            </w:r>
          </w:p>
        </w:tc>
      </w:tr>
      <w:tr w:rsidR="005D4954">
        <w:trPr>
          <w:trHeight w:val="589"/>
        </w:trPr>
        <w:tc>
          <w:tcPr>
            <w:tcW w:w="648" w:type="dxa"/>
          </w:tcPr>
          <w:p w:rsidR="005D4954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13</w:t>
            </w:r>
          </w:p>
        </w:tc>
        <w:tc>
          <w:tcPr>
            <w:tcW w:w="2410" w:type="dxa"/>
          </w:tcPr>
          <w:p w:rsidR="005D4954" w:rsidRDefault="005D4954" w:rsidP="005D4954">
            <w:pPr>
              <w:pStyle w:val="TableParagraph"/>
              <w:spacing w:line="220" w:lineRule="exact"/>
              <w:ind w:left="125"/>
            </w:pPr>
            <w:r>
              <w:rPr>
                <w:spacing w:val="-2"/>
              </w:rPr>
              <w:t>Требования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5D4954" w:rsidRDefault="001B2BD8" w:rsidP="005D4954">
            <w:pPr>
              <w:pStyle w:val="TableParagraph"/>
              <w:spacing w:line="228" w:lineRule="auto"/>
              <w:ind w:left="120" w:right="580" w:firstLine="4"/>
              <w:rPr>
                <w:spacing w:val="-6"/>
                <w:sz w:val="23"/>
              </w:rPr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7282" w:type="dxa"/>
            <w:gridSpan w:val="2"/>
          </w:tcPr>
          <w:p w:rsidR="005D4954" w:rsidRDefault="00933CC3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line="223" w:lineRule="exact"/>
              <w:ind w:left="434" w:hanging="276"/>
              <w:jc w:val="both"/>
            </w:pPr>
            <w:r>
              <w:t>Подрядная</w:t>
            </w:r>
            <w:r w:rsidR="005D4954">
              <w:rPr>
                <w:spacing w:val="63"/>
                <w:w w:val="150"/>
              </w:rPr>
              <w:t xml:space="preserve"> </w:t>
            </w:r>
            <w:r w:rsidR="005D4954">
              <w:t>организация</w:t>
            </w:r>
            <w:r w:rsidR="005D4954">
              <w:rPr>
                <w:spacing w:val="62"/>
                <w:w w:val="150"/>
              </w:rPr>
              <w:t xml:space="preserve"> </w:t>
            </w:r>
            <w:r w:rsidR="005D4954">
              <w:t>должна</w:t>
            </w:r>
            <w:r w:rsidR="005D4954">
              <w:rPr>
                <w:spacing w:val="62"/>
                <w:w w:val="150"/>
              </w:rPr>
              <w:t xml:space="preserve"> </w:t>
            </w:r>
            <w:r w:rsidR="005D4954">
              <w:t>иметь</w:t>
            </w:r>
            <w:r w:rsidR="005D4954">
              <w:rPr>
                <w:spacing w:val="57"/>
                <w:w w:val="150"/>
              </w:rPr>
              <w:t xml:space="preserve"> </w:t>
            </w:r>
            <w:r w:rsidR="005D4954">
              <w:t>все</w:t>
            </w:r>
            <w:r w:rsidR="005D4954">
              <w:rPr>
                <w:spacing w:val="74"/>
              </w:rPr>
              <w:t xml:space="preserve"> </w:t>
            </w:r>
            <w:r w:rsidR="005D4954">
              <w:t>допуски</w:t>
            </w:r>
            <w:r w:rsidR="005D4954">
              <w:rPr>
                <w:spacing w:val="65"/>
                <w:w w:val="150"/>
              </w:rPr>
              <w:t xml:space="preserve"> </w:t>
            </w:r>
            <w:r w:rsidR="005D4954">
              <w:rPr>
                <w:color w:val="001105"/>
              </w:rPr>
              <w:t>и</w:t>
            </w:r>
            <w:r w:rsidR="005D4954">
              <w:rPr>
                <w:color w:val="001105"/>
                <w:spacing w:val="56"/>
                <w:w w:val="150"/>
              </w:rPr>
              <w:t xml:space="preserve"> </w:t>
            </w:r>
            <w:r w:rsidR="005D4954">
              <w:rPr>
                <w:spacing w:val="-2"/>
              </w:rPr>
              <w:t>разрешения,</w:t>
            </w:r>
          </w:p>
          <w:p w:rsidR="005D4954" w:rsidRDefault="005D4954" w:rsidP="005D4954">
            <w:pPr>
              <w:pStyle w:val="TableParagraph"/>
              <w:spacing w:line="251" w:lineRule="exact"/>
              <w:ind w:left="433"/>
              <w:jc w:val="both"/>
              <w:rPr>
                <w:spacing w:val="-2"/>
              </w:rPr>
            </w:pPr>
            <w:r>
              <w:rPr>
                <w:spacing w:val="-2"/>
              </w:rPr>
              <w:t>установленные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законодательством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выполнения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работ.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before="8" w:line="237" w:lineRule="auto"/>
              <w:ind w:left="430" w:right="82" w:hanging="275"/>
              <w:jc w:val="both"/>
            </w:pPr>
            <w:r>
              <w:t xml:space="preserve">Работы должны производится в соответствии с требованием нормативных документов (ГОСТы; СП, СНиПы и т.д.) и с </w:t>
            </w:r>
            <w:proofErr w:type="gramStart"/>
            <w:r>
              <w:t>соблюдением  требований</w:t>
            </w:r>
            <w:proofErr w:type="gramEnd"/>
            <w:r>
              <w:t xml:space="preserve"> в области охраны труда, техники безопасности, пожарной безопасности, производственной санитарии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34"/>
              </w:tabs>
              <w:spacing w:before="3"/>
              <w:ind w:left="426" w:right="91" w:hanging="275"/>
              <w:jc w:val="both"/>
            </w:pPr>
            <w:r>
              <w:t>Все работы должны быть</w:t>
            </w:r>
            <w:r>
              <w:rPr>
                <w:spacing w:val="-14"/>
              </w:rPr>
              <w:t xml:space="preserve"> </w:t>
            </w:r>
            <w:r>
              <w:t>выполнены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рабочей и сметной документацией, положениями </w:t>
            </w:r>
            <w:r>
              <w:t>Договора. При производстве работ должно быть использовано оборудование, предназначенное для конкретных условий.</w:t>
            </w:r>
          </w:p>
          <w:p w:rsidR="005D4954" w:rsidRDefault="005D4954" w:rsidP="005D4954">
            <w:pPr>
              <w:pStyle w:val="TableParagraph"/>
              <w:ind w:left="393" w:firstLine="61"/>
            </w:pPr>
            <w:r>
              <w:t>Качество выполняемых</w:t>
            </w:r>
            <w:r>
              <w:rPr>
                <w:spacing w:val="37"/>
              </w:rPr>
              <w:t xml:space="preserve"> </w:t>
            </w:r>
            <w:r>
              <w:t xml:space="preserve">работ должно соответствовать требованиям настоящего технического задания, строительных норм и </w:t>
            </w:r>
            <w:r>
              <w:rPr>
                <w:spacing w:val="-2"/>
              </w:rPr>
              <w:t>правил, строительных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регламентов,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Федеральных</w:t>
            </w:r>
            <w:r>
              <w:t xml:space="preserve"> </w:t>
            </w:r>
            <w:r>
              <w:rPr>
                <w:spacing w:val="-2"/>
              </w:rPr>
              <w:t>законов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других </w:t>
            </w:r>
            <w:r>
              <w:t>действующих нормативных документов в области строительства. В период производства работ подрядная организация обеспечивает должное</w:t>
            </w:r>
            <w:r>
              <w:rPr>
                <w:spacing w:val="-11"/>
              </w:rPr>
              <w:t xml:space="preserve"> </w:t>
            </w:r>
            <w:r>
              <w:t>хранение</w:t>
            </w:r>
            <w:r>
              <w:rPr>
                <w:spacing w:val="-4"/>
              </w:rPr>
              <w:t xml:space="preserve"> </w:t>
            </w:r>
            <w:r>
              <w:t>материалов, 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условиями хранения, предусмотренные заводом-изготовителем.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2461"/>
                <w:tab w:val="left" w:pos="4713"/>
              </w:tabs>
              <w:spacing w:line="242" w:lineRule="auto"/>
              <w:ind w:left="423" w:right="81" w:hanging="274"/>
              <w:jc w:val="both"/>
            </w:pPr>
            <w:r>
              <w:t xml:space="preserve">Принимаемые технические решения должны соответствовать </w:t>
            </w:r>
            <w:r>
              <w:rPr>
                <w:spacing w:val="-2"/>
              </w:rPr>
              <w:t>требованиям</w:t>
            </w:r>
            <w:r>
              <w:tab/>
            </w:r>
            <w:r>
              <w:rPr>
                <w:spacing w:val="-2"/>
              </w:rPr>
              <w:t>экологических,</w:t>
            </w:r>
            <w:r>
              <w:tab/>
            </w:r>
            <w:r>
              <w:rPr>
                <w:spacing w:val="-2"/>
              </w:rPr>
              <w:t xml:space="preserve">санитарно-гигиенических, </w:t>
            </w:r>
            <w:r>
              <w:t>противопожарных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 норм, действующих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территории РФ.</w:t>
            </w:r>
          </w:p>
          <w:p w:rsidR="005D4954" w:rsidRDefault="00933CC3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9"/>
              </w:tabs>
              <w:ind w:left="429" w:right="96"/>
              <w:jc w:val="both"/>
            </w:pPr>
            <w:r w:rsidRPr="00933CC3">
              <w:t>Подрядчик</w:t>
            </w:r>
            <w:r w:rsidR="005D4954">
              <w:t xml:space="preserve"> обязан обеспечить </w:t>
            </w:r>
            <w:r w:rsidR="00943F4B">
              <w:t xml:space="preserve">ежедневную </w:t>
            </w:r>
            <w:r w:rsidR="005D4954">
              <w:t xml:space="preserve">уборку </w:t>
            </w:r>
            <w:r w:rsidR="00943F4B">
              <w:t>места проведения работ</w:t>
            </w:r>
            <w:r w:rsidR="005D4954">
              <w:t>.</w:t>
            </w:r>
          </w:p>
          <w:p w:rsidR="005D4954" w:rsidRDefault="00933CC3" w:rsidP="00AE116C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9"/>
              </w:tabs>
              <w:spacing w:line="237" w:lineRule="auto"/>
              <w:ind w:left="429" w:right="91" w:hanging="278"/>
              <w:jc w:val="both"/>
            </w:pPr>
            <w:r w:rsidRPr="00933CC3">
              <w:t>Подрядчик</w:t>
            </w:r>
            <w:r w:rsidR="005D4954">
              <w:t xml:space="preserve"> должен обеспечить геодезическое сопровождение на весь период работ</w:t>
            </w:r>
            <w:r w:rsidR="00AE116C">
              <w:t xml:space="preserve"> (при необходимости)</w:t>
            </w:r>
            <w:r w:rsidR="005D4954">
              <w:t>.</w:t>
            </w:r>
          </w:p>
        </w:tc>
      </w:tr>
      <w:tr w:rsidR="00AE116C">
        <w:trPr>
          <w:trHeight w:val="589"/>
        </w:trPr>
        <w:tc>
          <w:tcPr>
            <w:tcW w:w="648" w:type="dxa"/>
          </w:tcPr>
          <w:p w:rsidR="00AE116C" w:rsidRDefault="00AE116C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14.</w:t>
            </w:r>
          </w:p>
        </w:tc>
        <w:tc>
          <w:tcPr>
            <w:tcW w:w="2410" w:type="dxa"/>
          </w:tcPr>
          <w:p w:rsidR="00AE116C" w:rsidRDefault="00AE116C" w:rsidP="00AE116C">
            <w:pPr>
              <w:pStyle w:val="TableParagraph"/>
              <w:spacing w:line="223" w:lineRule="exact"/>
              <w:ind w:left="114"/>
            </w:pPr>
            <w:r>
              <w:rPr>
                <w:spacing w:val="-2"/>
              </w:rPr>
              <w:t>Дополнительные</w:t>
            </w:r>
          </w:p>
          <w:p w:rsidR="00AE116C" w:rsidRDefault="00AE116C" w:rsidP="00AE116C">
            <w:pPr>
              <w:pStyle w:val="TableParagraph"/>
              <w:spacing w:line="220" w:lineRule="exact"/>
              <w:ind w:left="125"/>
              <w:rPr>
                <w:spacing w:val="-2"/>
              </w:rPr>
            </w:pPr>
            <w:r>
              <w:rPr>
                <w:spacing w:val="-2"/>
              </w:rPr>
              <w:t>требования:</w:t>
            </w:r>
          </w:p>
        </w:tc>
        <w:tc>
          <w:tcPr>
            <w:tcW w:w="7282" w:type="dxa"/>
            <w:gridSpan w:val="2"/>
          </w:tcPr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  <w:tab w:val="left" w:pos="612"/>
              </w:tabs>
              <w:spacing w:before="3" w:line="237" w:lineRule="auto"/>
              <w:ind w:right="99"/>
            </w:pPr>
            <w:r w:rsidRPr="00933CC3">
              <w:t>Подрядчик</w:t>
            </w:r>
            <w:r w:rsidR="00AE116C">
              <w:rPr>
                <w:spacing w:val="-6"/>
              </w:rPr>
              <w:t xml:space="preserve"> </w:t>
            </w:r>
            <w:r w:rsidR="00AE116C">
              <w:t>обязан</w:t>
            </w:r>
            <w:r w:rsidR="00AE116C">
              <w:rPr>
                <w:spacing w:val="-14"/>
              </w:rPr>
              <w:t xml:space="preserve"> </w:t>
            </w:r>
            <w:r w:rsidR="00AE116C">
              <w:t>исполнять</w:t>
            </w:r>
            <w:r w:rsidR="00AE116C">
              <w:rPr>
                <w:spacing w:val="-8"/>
              </w:rPr>
              <w:t xml:space="preserve"> </w:t>
            </w:r>
            <w:r w:rsidR="00AE116C">
              <w:t>требования</w:t>
            </w:r>
            <w:r w:rsidR="00AE116C">
              <w:rPr>
                <w:spacing w:val="-1"/>
              </w:rPr>
              <w:t xml:space="preserve"> </w:t>
            </w:r>
            <w:r w:rsidR="00AE116C">
              <w:t>миграционного и</w:t>
            </w:r>
            <w:r w:rsidR="00AE116C">
              <w:rPr>
                <w:spacing w:val="-14"/>
              </w:rPr>
              <w:t xml:space="preserve"> </w:t>
            </w:r>
            <w:r w:rsidR="00AE116C">
              <w:t>трудового законодательства РФ, в том числе не привлекать и не допускать привлечения субподрядными организациями иностранных рабочих без соответствующей регистрации и</w:t>
            </w:r>
            <w:r w:rsidR="00AE116C">
              <w:rPr>
                <w:spacing w:val="-2"/>
              </w:rPr>
              <w:t xml:space="preserve"> </w:t>
            </w:r>
            <w:r w:rsidR="00AE116C">
              <w:t>без разрешения на привлечение иностранной рабочей силы, и без согласования с подрядчиком и заказчиком</w:t>
            </w:r>
          </w:p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8"/>
              <w:ind w:left="610" w:right="87" w:hanging="353"/>
              <w:jc w:val="both"/>
            </w:pPr>
            <w:r w:rsidRPr="00933CC3">
              <w:t>Подрядчик</w:t>
            </w:r>
            <w:r w:rsidR="00AE116C">
              <w:t xml:space="preserve"> не должен находится в стадии банкротства или </w:t>
            </w:r>
            <w:r w:rsidR="00AE116C">
              <w:rPr>
                <w:spacing w:val="-2"/>
              </w:rPr>
              <w:t>ликвидации.</w:t>
            </w:r>
          </w:p>
          <w:p w:rsidR="00AE116C" w:rsidRDefault="00933CC3" w:rsidP="00AE116C">
            <w:pPr>
              <w:pStyle w:val="TableParagraph"/>
              <w:spacing w:line="234" w:lineRule="exact"/>
              <w:ind w:left="621"/>
            </w:pPr>
            <w:r w:rsidRPr="00933CC3">
              <w:t>Подрядчик</w:t>
            </w:r>
            <w:r w:rsidR="00AE116C">
              <w:rPr>
                <w:spacing w:val="69"/>
              </w:rPr>
              <w:t xml:space="preserve"> </w:t>
            </w:r>
            <w:r w:rsidR="00AE116C">
              <w:t>должен</w:t>
            </w:r>
            <w:r w:rsidR="00AE116C">
              <w:rPr>
                <w:spacing w:val="70"/>
              </w:rPr>
              <w:t xml:space="preserve"> </w:t>
            </w:r>
            <w:r w:rsidR="00AE116C">
              <w:t>иметь</w:t>
            </w:r>
            <w:r w:rsidR="00AE116C">
              <w:rPr>
                <w:spacing w:val="66"/>
              </w:rPr>
              <w:t xml:space="preserve"> </w:t>
            </w:r>
            <w:r w:rsidR="00AE116C">
              <w:t>собственную</w:t>
            </w:r>
            <w:r w:rsidR="00AE116C">
              <w:rPr>
                <w:spacing w:val="79"/>
              </w:rPr>
              <w:t xml:space="preserve"> </w:t>
            </w:r>
            <w:r w:rsidR="00AE116C">
              <w:t>материально-</w:t>
            </w:r>
            <w:r w:rsidR="00AE116C">
              <w:rPr>
                <w:spacing w:val="-2"/>
              </w:rPr>
              <w:t xml:space="preserve">техническую </w:t>
            </w:r>
            <w:r w:rsidR="00AE116C">
              <w:t>базу</w:t>
            </w:r>
            <w:r w:rsidR="00AE116C">
              <w:rPr>
                <w:spacing w:val="-14"/>
              </w:rPr>
              <w:t xml:space="preserve"> </w:t>
            </w:r>
            <w:r w:rsidR="00AE116C">
              <w:t>для</w:t>
            </w:r>
            <w:r w:rsidR="00AE116C">
              <w:rPr>
                <w:spacing w:val="-8"/>
              </w:rPr>
              <w:t xml:space="preserve"> </w:t>
            </w:r>
            <w:r w:rsidR="00AE116C">
              <w:t>выполнения</w:t>
            </w:r>
            <w:r w:rsidR="00AE116C">
              <w:rPr>
                <w:spacing w:val="1"/>
              </w:rPr>
              <w:t xml:space="preserve"> </w:t>
            </w:r>
            <w:r w:rsidR="00AE116C">
              <w:rPr>
                <w:spacing w:val="-2"/>
              </w:rPr>
              <w:t>работ.</w:t>
            </w:r>
          </w:p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2"/>
              </w:tabs>
              <w:spacing w:before="3" w:line="237" w:lineRule="auto"/>
              <w:ind w:right="94"/>
            </w:pPr>
            <w:r w:rsidRPr="00933CC3">
              <w:t>Подрядчик</w:t>
            </w:r>
            <w:r w:rsidR="00AE116C">
              <w:rPr>
                <w:spacing w:val="40"/>
              </w:rPr>
              <w:t xml:space="preserve"> </w:t>
            </w:r>
            <w:r w:rsidR="00AE116C">
              <w:t>должен</w:t>
            </w:r>
            <w:r w:rsidR="00AE116C">
              <w:rPr>
                <w:spacing w:val="60"/>
              </w:rPr>
              <w:t xml:space="preserve"> </w:t>
            </w:r>
            <w:r w:rsidR="00AE116C">
              <w:t>иметь</w:t>
            </w:r>
            <w:r w:rsidR="00AE116C">
              <w:rPr>
                <w:spacing w:val="40"/>
              </w:rPr>
              <w:t xml:space="preserve"> </w:t>
            </w:r>
            <w:r w:rsidR="00AE116C">
              <w:t>опыт</w:t>
            </w:r>
            <w:r w:rsidR="00AE116C">
              <w:rPr>
                <w:spacing w:val="40"/>
              </w:rPr>
              <w:t xml:space="preserve"> </w:t>
            </w:r>
            <w:r w:rsidR="00AE116C">
              <w:t>работы</w:t>
            </w:r>
            <w:r w:rsidR="00AE116C">
              <w:rPr>
                <w:spacing w:val="40"/>
              </w:rPr>
              <w:t xml:space="preserve"> </w:t>
            </w:r>
            <w:r w:rsidR="00AE116C">
              <w:t>на</w:t>
            </w:r>
            <w:r w:rsidR="00AE116C">
              <w:rPr>
                <w:spacing w:val="40"/>
              </w:rPr>
              <w:t xml:space="preserve"> </w:t>
            </w:r>
            <w:r w:rsidR="00AE116C">
              <w:t>аналогичных</w:t>
            </w:r>
            <w:r w:rsidR="00AE116C">
              <w:rPr>
                <w:spacing w:val="40"/>
              </w:rPr>
              <w:t xml:space="preserve"> </w:t>
            </w:r>
            <w:r w:rsidR="00AE116C">
              <w:t>объектах сроком не менее 3-x лет.</w:t>
            </w:r>
          </w:p>
          <w:p w:rsidR="007D4F34" w:rsidRDefault="007D4F34" w:rsidP="007D4F34">
            <w:pPr>
              <w:pStyle w:val="TableParagraph"/>
              <w:tabs>
                <w:tab w:val="left" w:pos="619"/>
                <w:tab w:val="left" w:pos="624"/>
              </w:tabs>
              <w:spacing w:before="3" w:line="237" w:lineRule="auto"/>
              <w:ind w:left="270" w:right="96"/>
            </w:pPr>
          </w:p>
          <w:p w:rsidR="00AE116C" w:rsidRDefault="00AE116C" w:rsidP="00173DC0">
            <w:pPr>
              <w:pStyle w:val="TableParagraph"/>
              <w:tabs>
                <w:tab w:val="left" w:pos="614"/>
                <w:tab w:val="left" w:pos="6581"/>
              </w:tabs>
              <w:spacing w:before="3" w:line="223" w:lineRule="exact"/>
              <w:ind w:left="434" w:right="94"/>
            </w:pP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15.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Требования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составу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73DC0" w:rsidRDefault="00173DC0" w:rsidP="00173DC0">
            <w:pPr>
              <w:pStyle w:val="TableParagraph"/>
              <w:spacing w:before="3" w:line="237" w:lineRule="auto"/>
              <w:ind w:left="126" w:right="392" w:hanging="8"/>
            </w:pPr>
            <w:r>
              <w:rPr>
                <w:spacing w:val="-2"/>
              </w:rPr>
              <w:t>оформлению исполнительной</w:t>
            </w:r>
          </w:p>
          <w:p w:rsidR="00173DC0" w:rsidRDefault="00173DC0" w:rsidP="00173DC0">
            <w:pPr>
              <w:pStyle w:val="TableParagraph"/>
              <w:spacing w:line="223" w:lineRule="exact"/>
              <w:ind w:left="114"/>
              <w:rPr>
                <w:spacing w:val="-2"/>
              </w:rPr>
            </w:pPr>
            <w:r>
              <w:rPr>
                <w:spacing w:val="-2"/>
              </w:rPr>
              <w:t>документации:</w:t>
            </w:r>
          </w:p>
        </w:tc>
        <w:tc>
          <w:tcPr>
            <w:tcW w:w="7282" w:type="dxa"/>
            <w:gridSpan w:val="2"/>
          </w:tcPr>
          <w:p w:rsidR="00173DC0" w:rsidRDefault="00173DC0" w:rsidP="00173DC0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3"/>
            </w:pPr>
            <w:r>
              <w:rPr>
                <w:spacing w:val="-2"/>
              </w:rPr>
              <w:t>Техническая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исполнительная</w:t>
            </w:r>
            <w:r>
              <w:tab/>
            </w:r>
            <w:r>
              <w:rPr>
                <w:spacing w:val="-2"/>
              </w:rPr>
              <w:t>документация,</w:t>
            </w:r>
            <w:r>
              <w:tab/>
            </w:r>
            <w:r>
              <w:rPr>
                <w:spacing w:val="-2"/>
              </w:rPr>
              <w:t>предусмотренная</w:t>
            </w:r>
          </w:p>
          <w:p w:rsidR="00173DC0" w:rsidRDefault="00173DC0" w:rsidP="00173DC0">
            <w:pPr>
              <w:pStyle w:val="TableParagraph"/>
              <w:tabs>
                <w:tab w:val="left" w:pos="1421"/>
                <w:tab w:val="left" w:pos="2723"/>
                <w:tab w:val="left" w:pos="4373"/>
                <w:tab w:val="left" w:pos="4806"/>
                <w:tab w:val="left" w:pos="6010"/>
                <w:tab w:val="left" w:pos="7066"/>
              </w:tabs>
              <w:spacing w:before="3" w:line="237" w:lineRule="auto"/>
              <w:ind w:left="123" w:right="89" w:hanging="2"/>
            </w:pPr>
            <w:r>
              <w:rPr>
                <w:spacing w:val="-2"/>
              </w:rPr>
              <w:t>Договором,</w:t>
            </w:r>
            <w:r>
              <w:tab/>
            </w:r>
            <w:r>
              <w:rPr>
                <w:spacing w:val="-2"/>
              </w:rPr>
              <w:t>передаются</w:t>
            </w:r>
            <w:r>
              <w:tab/>
              <w:t>Под</w:t>
            </w:r>
            <w:r>
              <w:rPr>
                <w:spacing w:val="-2"/>
              </w:rPr>
              <w:t>рядчику</w:t>
            </w:r>
            <w:r w:rsidR="00933CC3">
              <w:t xml:space="preserve"> </w:t>
            </w:r>
            <w:r>
              <w:t>на электронном</w:t>
            </w:r>
            <w:r>
              <w:rPr>
                <w:spacing w:val="29"/>
              </w:rPr>
              <w:t xml:space="preserve"> </w:t>
            </w:r>
            <w:r>
              <w:t>носителе</w:t>
            </w:r>
            <w:r>
              <w:rPr>
                <w:spacing w:val="8"/>
              </w:rPr>
              <w:t xml:space="preserve"> </w:t>
            </w:r>
            <w:r>
              <w:t>(в</w:t>
            </w:r>
            <w:r>
              <w:rPr>
                <w:spacing w:val="5"/>
              </w:rPr>
              <w:t xml:space="preserve"> </w:t>
            </w:r>
            <w:r>
              <w:t>формате</w:t>
            </w:r>
          </w:p>
          <w:p w:rsidR="00173DC0" w:rsidRDefault="00173DC0" w:rsidP="00173DC0">
            <w:pPr>
              <w:pStyle w:val="TableParagraph"/>
              <w:tabs>
                <w:tab w:val="left" w:pos="608"/>
                <w:tab w:val="left" w:pos="612"/>
              </w:tabs>
              <w:spacing w:before="3" w:line="237" w:lineRule="auto"/>
              <w:ind w:left="608" w:right="99"/>
            </w:pPr>
            <w:r>
              <w:t>*.</w:t>
            </w:r>
            <w:proofErr w:type="spellStart"/>
            <w:r>
              <w:t>pdf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*.</w:t>
            </w:r>
            <w:proofErr w:type="spellStart"/>
            <w:r>
              <w:t>dwg</w:t>
            </w:r>
            <w:proofErr w:type="spellEnd"/>
            <w:r>
              <w:rPr>
                <w:spacing w:val="-14"/>
              </w:rPr>
              <w:t xml:space="preserve"> </w:t>
            </w:r>
            <w:r>
              <w:t>(графическая</w:t>
            </w:r>
            <w:r>
              <w:rPr>
                <w:spacing w:val="-3"/>
              </w:rPr>
              <w:t xml:space="preserve"> </w:t>
            </w:r>
            <w:r>
              <w:t>часть),</w:t>
            </w:r>
            <w:r>
              <w:rPr>
                <w:spacing w:val="-12"/>
              </w:rPr>
              <w:t xml:space="preserve"> </w:t>
            </w:r>
            <w:r>
              <w:t>*.</w:t>
            </w:r>
            <w:proofErr w:type="spellStart"/>
            <w:r>
              <w:t>pdf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*.</w:t>
            </w:r>
            <w:proofErr w:type="spellStart"/>
            <w:r>
              <w:t>doc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*.</w:t>
            </w:r>
            <w:proofErr w:type="spellStart"/>
            <w:r>
              <w:t>xlsx</w:t>
            </w:r>
            <w:proofErr w:type="spellEnd"/>
            <w:r>
              <w:rPr>
                <w:spacing w:val="-14"/>
              </w:rPr>
              <w:t xml:space="preserve"> </w:t>
            </w:r>
            <w:r>
              <w:t>(текстовая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часть).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16.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Сроки выполнения работ:</w:t>
            </w:r>
          </w:p>
        </w:tc>
        <w:tc>
          <w:tcPr>
            <w:tcW w:w="7282" w:type="dxa"/>
            <w:gridSpan w:val="2"/>
          </w:tcPr>
          <w:p w:rsidR="00173DC0" w:rsidRDefault="00173DC0" w:rsidP="007E010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3"/>
              <w:rPr>
                <w:spacing w:val="-2"/>
              </w:rPr>
            </w:pPr>
            <w:r>
              <w:rPr>
                <w:spacing w:val="-2"/>
              </w:rPr>
              <w:t xml:space="preserve">С момента заключения договора до </w:t>
            </w:r>
            <w:r w:rsidR="007E0109">
              <w:rPr>
                <w:color w:val="FF0000"/>
                <w:spacing w:val="-2"/>
              </w:rPr>
              <w:t>10.09</w:t>
            </w:r>
            <w:r w:rsidRPr="007B302F">
              <w:rPr>
                <w:color w:val="FF0000"/>
                <w:spacing w:val="-2"/>
              </w:rPr>
              <w:t>.202</w:t>
            </w:r>
            <w:r w:rsidR="007D4CCD" w:rsidRPr="007B302F">
              <w:rPr>
                <w:color w:val="FF0000"/>
                <w:spacing w:val="-2"/>
              </w:rPr>
              <w:t>6</w:t>
            </w:r>
            <w:r w:rsidRPr="007B302F">
              <w:rPr>
                <w:color w:val="FF0000"/>
                <w:spacing w:val="-2"/>
              </w:rPr>
              <w:t>г</w:t>
            </w:r>
            <w:r>
              <w:rPr>
                <w:spacing w:val="-2"/>
              </w:rPr>
              <w:t>. с правом досрочного выполнения.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17.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Сроки и порядок оплаты:</w:t>
            </w:r>
          </w:p>
        </w:tc>
        <w:tc>
          <w:tcPr>
            <w:tcW w:w="7282" w:type="dxa"/>
            <w:gridSpan w:val="2"/>
          </w:tcPr>
          <w:p w:rsidR="007D4CCD" w:rsidRDefault="00173DC0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 xml:space="preserve">Ежемесячно субподрядчик предоставляет подрядчику </w:t>
            </w:r>
            <w:r w:rsidR="007D4CCD">
              <w:rPr>
                <w:spacing w:val="-2"/>
              </w:rPr>
              <w:t xml:space="preserve">акт о приемке выполненных работ по форме КС-2 и справку о стоимости выполненных работ по форме КС-3 за отчетный месяц. Сроки предоставления документов до </w:t>
            </w:r>
            <w:r w:rsidR="007B302F">
              <w:rPr>
                <w:spacing w:val="-2"/>
              </w:rPr>
              <w:t>17</w:t>
            </w:r>
            <w:r w:rsidR="007D4CCD">
              <w:rPr>
                <w:spacing w:val="-2"/>
              </w:rPr>
              <w:t xml:space="preserve"> числа каждого месяца.</w:t>
            </w:r>
          </w:p>
          <w:p w:rsidR="00173DC0" w:rsidRDefault="007D4CCD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 xml:space="preserve">Сроки рассмотрения и подписания документов согласно условиям договора </w:t>
            </w:r>
          </w:p>
        </w:tc>
      </w:tr>
      <w:tr w:rsidR="007D4CCD" w:rsidTr="007B302F">
        <w:trPr>
          <w:gridAfter w:val="1"/>
          <w:wAfter w:w="16" w:type="dxa"/>
          <w:trHeight w:val="589"/>
        </w:trPr>
        <w:tc>
          <w:tcPr>
            <w:tcW w:w="648" w:type="dxa"/>
          </w:tcPr>
          <w:p w:rsidR="007D4CCD" w:rsidRDefault="007D4CCD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18.</w:t>
            </w:r>
          </w:p>
        </w:tc>
        <w:tc>
          <w:tcPr>
            <w:tcW w:w="2410" w:type="dxa"/>
          </w:tcPr>
          <w:p w:rsidR="007D4CCD" w:rsidRDefault="007D4CCD" w:rsidP="00173DC0">
            <w:pPr>
              <w:pStyle w:val="TableParagraph"/>
              <w:spacing w:line="230" w:lineRule="exact"/>
              <w:ind w:left="119"/>
            </w:pPr>
            <w:r>
              <w:t>Стоимость выполняемых работ</w:t>
            </w:r>
          </w:p>
        </w:tc>
        <w:tc>
          <w:tcPr>
            <w:tcW w:w="7266" w:type="dxa"/>
          </w:tcPr>
          <w:p w:rsidR="007D4CCD" w:rsidRDefault="007D4CCD" w:rsidP="00D822FB">
            <w:pPr>
              <w:pStyle w:val="TableParagraph"/>
              <w:numPr>
                <w:ilvl w:val="0"/>
                <w:numId w:val="14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 w:rsidRPr="00E30355">
              <w:rPr>
                <w:color w:val="FF0000"/>
                <w:spacing w:val="-2"/>
              </w:rPr>
              <w:t>Максимальная стоимос</w:t>
            </w:r>
            <w:r w:rsidR="00933CC3">
              <w:rPr>
                <w:color w:val="FF0000"/>
                <w:spacing w:val="-2"/>
              </w:rPr>
              <w:t xml:space="preserve">ть выполнения работ составляет </w:t>
            </w:r>
            <w:r w:rsidR="00051FB5">
              <w:rPr>
                <w:color w:val="FF0000"/>
                <w:spacing w:val="-2"/>
              </w:rPr>
              <w:t xml:space="preserve"> </w:t>
            </w:r>
            <w:r w:rsidR="00D822FB">
              <w:rPr>
                <w:color w:val="FF0000"/>
                <w:spacing w:val="-2"/>
              </w:rPr>
              <w:t>руб. с учетом НДС (22</w:t>
            </w:r>
            <w:r w:rsidRPr="00E30355">
              <w:rPr>
                <w:color w:val="FF0000"/>
                <w:spacing w:val="-2"/>
              </w:rPr>
              <w:t>%)</w:t>
            </w:r>
            <w:r w:rsidR="0041582C">
              <w:rPr>
                <w:color w:val="FF0000"/>
                <w:spacing w:val="-2"/>
              </w:rPr>
              <w:t xml:space="preserve"> </w:t>
            </w:r>
            <w:r w:rsidR="00404F96">
              <w:rPr>
                <w:color w:val="FF0000"/>
                <w:spacing w:val="-2"/>
              </w:rPr>
              <w:t>11991426</w:t>
            </w:r>
            <w:r w:rsidR="00D822FB">
              <w:rPr>
                <w:color w:val="FF0000"/>
                <w:spacing w:val="-2"/>
              </w:rPr>
              <w:t>,18</w:t>
            </w:r>
            <w:r w:rsidR="00284557">
              <w:rPr>
                <w:color w:val="FF0000"/>
                <w:spacing w:val="-2"/>
              </w:rPr>
              <w:t xml:space="preserve"> руб.</w:t>
            </w:r>
          </w:p>
        </w:tc>
      </w:tr>
      <w:tr w:rsidR="005F2539">
        <w:trPr>
          <w:trHeight w:val="589"/>
        </w:trPr>
        <w:tc>
          <w:tcPr>
            <w:tcW w:w="648" w:type="dxa"/>
          </w:tcPr>
          <w:p w:rsidR="005F2539" w:rsidRDefault="005F2539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19.</w:t>
            </w:r>
          </w:p>
        </w:tc>
        <w:tc>
          <w:tcPr>
            <w:tcW w:w="2410" w:type="dxa"/>
          </w:tcPr>
          <w:p w:rsidR="005F2539" w:rsidRDefault="005F2539" w:rsidP="00173DC0">
            <w:pPr>
              <w:pStyle w:val="TableParagraph"/>
              <w:spacing w:line="230" w:lineRule="exact"/>
              <w:ind w:left="119"/>
            </w:pPr>
            <w:r>
              <w:t>Примечание</w:t>
            </w:r>
          </w:p>
        </w:tc>
        <w:tc>
          <w:tcPr>
            <w:tcW w:w="7282" w:type="dxa"/>
            <w:gridSpan w:val="2"/>
          </w:tcPr>
          <w:p w:rsidR="005F2539" w:rsidRDefault="005F2539" w:rsidP="00E93CC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 w:firstLine="0"/>
              <w:rPr>
                <w:spacing w:val="-2"/>
              </w:rPr>
            </w:pPr>
            <w:r>
              <w:rPr>
                <w:spacing w:val="-2"/>
              </w:rPr>
              <w:t>Объемы работ указаны на основании выданной в производство работ документации.</w:t>
            </w:r>
          </w:p>
          <w:p w:rsidR="005F2539" w:rsidRDefault="005F2539" w:rsidP="00E93CC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 w:firstLine="0"/>
              <w:rPr>
                <w:spacing w:val="-2"/>
              </w:rPr>
            </w:pPr>
            <w:r>
              <w:rPr>
                <w:spacing w:val="-2"/>
              </w:rPr>
              <w:t>В процессе производства работ возможно внесение изменений в рабочую документацию, что может вести к изменению объемов выполняемых работ.</w:t>
            </w:r>
          </w:p>
          <w:p w:rsidR="005F2539" w:rsidRDefault="005F2539" w:rsidP="00E93CC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 w:firstLine="0"/>
              <w:rPr>
                <w:spacing w:val="-2"/>
              </w:rPr>
            </w:pPr>
            <w:r>
              <w:rPr>
                <w:spacing w:val="-2"/>
              </w:rPr>
              <w:t>К коммерческому предложению необходимо предоставить следующий пакет документов: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свидетельство о допуске к ведению работ (СРО);</w:t>
            </w:r>
          </w:p>
          <w:p w:rsidR="00462E67" w:rsidRPr="00462E67" w:rsidRDefault="00462E67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b/>
                <w:spacing w:val="-2"/>
              </w:rPr>
            </w:pPr>
            <w:r w:rsidRPr="00462E67">
              <w:rPr>
                <w:rStyle w:val="ab"/>
                <w:b w:val="0"/>
                <w:color w:val="000000"/>
                <w:shd w:val="clear" w:color="auto" w:fill="FFFFFF"/>
              </w:rPr>
              <w:t xml:space="preserve">- </w:t>
            </w:r>
            <w:r w:rsidRPr="00462E67">
              <w:rPr>
                <w:rStyle w:val="ab"/>
                <w:b w:val="0"/>
                <w:color w:val="FF0000"/>
                <w:shd w:val="clear" w:color="auto" w:fill="FFFFFF"/>
              </w:rPr>
              <w:t>Лицензия МЧС на монтаж системы пожарной сигнализации и системы оповещения и управления эвакуацией при пожаре;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-свидетельство о регистрации юридического лица (ОГРН)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-свидетельство о постановке на учет юридического лица в налоговом органе (ИНН);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карточку организации;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-устав организации;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-выписку из ЕГРЮЛ;</w:t>
            </w:r>
          </w:p>
          <w:p w:rsidR="00EC5B73" w:rsidRDefault="00EC5B73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сведения о наличии и об уровне квалификации руководителей и работников монтажной организации с приложением копий документов об уровне образования, заверенных печатью монтажной организации;</w:t>
            </w:r>
          </w:p>
          <w:p w:rsidR="00EC5B73" w:rsidRDefault="00EC5B73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документы работников монтажной организации о прохождении ими повышения квалификации, заверенные монтажной организацией;</w:t>
            </w:r>
          </w:p>
          <w:p w:rsidR="00EC5B73" w:rsidRDefault="00EC5B73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 xml:space="preserve">- копии документов, подтверждающих аттестацию руководителей и специалистов монтажной организации; 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документы подтверждающие полномочия на право подписания договора;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бухгалтерский баланс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4. После подписания договора подряда субподрядчик предоставляет подрядчику следующий комплект докумен</w:t>
            </w:r>
            <w:r w:rsidR="00EC5D25">
              <w:rPr>
                <w:spacing w:val="-2"/>
              </w:rPr>
              <w:t>т</w:t>
            </w:r>
            <w:r>
              <w:rPr>
                <w:spacing w:val="-2"/>
              </w:rPr>
              <w:t>о</w:t>
            </w:r>
            <w:r w:rsidR="00EC5D25">
              <w:rPr>
                <w:spacing w:val="-2"/>
              </w:rPr>
              <w:t>в</w:t>
            </w:r>
            <w:r>
              <w:rPr>
                <w:spacing w:val="-2"/>
              </w:rPr>
              <w:t>:</w:t>
            </w:r>
          </w:p>
          <w:p w:rsidR="00EC5B73" w:rsidRDefault="00EC5B73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копия выписки из протокола о назначении генерального директора (директора);</w:t>
            </w:r>
          </w:p>
          <w:p w:rsidR="00EC5B73" w:rsidRDefault="00EC5B73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доверенность или нотариально заверенная копия документа «О лице, имеющим право без доверенности действовать от имени юридического лица» (при необходимости)</w:t>
            </w:r>
          </w:p>
          <w:p w:rsidR="00EC5D25" w:rsidRDefault="00EC5D25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приказ о назначении ответственного производителя работ;</w:t>
            </w:r>
          </w:p>
          <w:p w:rsidR="00EC5D25" w:rsidRDefault="00EC5D25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список работников которые будут задействованы на выполнении работ;</w:t>
            </w:r>
          </w:p>
          <w:p w:rsidR="00EC5D25" w:rsidRDefault="00EC5D25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 xml:space="preserve">-копии документов, подтверждающие прохождение инструктажей по </w:t>
            </w:r>
            <w:r>
              <w:rPr>
                <w:spacing w:val="-2"/>
              </w:rPr>
              <w:lastRenderedPageBreak/>
              <w:t>пожарной и электробезопасности (удостоверения);</w:t>
            </w:r>
          </w:p>
          <w:p w:rsidR="005F2539" w:rsidRDefault="00EC5D25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 xml:space="preserve">- а также другие необходимые документы, которые могут быть затребованы подрядчиком </w:t>
            </w:r>
          </w:p>
        </w:tc>
      </w:tr>
      <w:tr w:rsidR="00A252DE">
        <w:trPr>
          <w:trHeight w:val="589"/>
        </w:trPr>
        <w:tc>
          <w:tcPr>
            <w:tcW w:w="648" w:type="dxa"/>
          </w:tcPr>
          <w:p w:rsidR="00A252DE" w:rsidRDefault="00A252DE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20.</w:t>
            </w:r>
          </w:p>
        </w:tc>
        <w:tc>
          <w:tcPr>
            <w:tcW w:w="2410" w:type="dxa"/>
          </w:tcPr>
          <w:p w:rsidR="00A252DE" w:rsidRDefault="00A252DE" w:rsidP="00173DC0">
            <w:pPr>
              <w:pStyle w:val="TableParagraph"/>
              <w:spacing w:line="230" w:lineRule="exact"/>
              <w:ind w:left="119"/>
            </w:pPr>
            <w:r>
              <w:t>Приложение к техническому заданию:</w:t>
            </w:r>
          </w:p>
        </w:tc>
        <w:tc>
          <w:tcPr>
            <w:tcW w:w="7282" w:type="dxa"/>
            <w:gridSpan w:val="2"/>
          </w:tcPr>
          <w:p w:rsidR="00A252DE" w:rsidRDefault="00A252DE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Объемы выполняемых работ;</w:t>
            </w:r>
          </w:p>
          <w:p w:rsidR="00AC59C7" w:rsidRDefault="00AC59C7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Рабочая документация</w:t>
            </w:r>
          </w:p>
          <w:p w:rsidR="00AC59C7" w:rsidRDefault="00AC59C7" w:rsidP="00E93CCA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 w:rsidRPr="00E93CCA">
              <w:rPr>
                <w:spacing w:val="-2"/>
              </w:rPr>
              <w:t>Проект договора подряда</w:t>
            </w:r>
          </w:p>
        </w:tc>
      </w:tr>
    </w:tbl>
    <w:p w:rsidR="00AC59C7" w:rsidRDefault="00AC59C7" w:rsidP="00C51527">
      <w:pPr>
        <w:spacing w:before="93"/>
        <w:ind w:right="231"/>
        <w:jc w:val="right"/>
        <w:rPr>
          <w:rFonts w:ascii="Calibri"/>
          <w:sz w:val="23"/>
        </w:rPr>
      </w:pPr>
    </w:p>
    <w:p w:rsidR="001636D5" w:rsidRDefault="001636D5" w:rsidP="001636D5">
      <w:pPr>
        <w:tabs>
          <w:tab w:val="left" w:pos="630"/>
          <w:tab w:val="center" w:pos="5272"/>
        </w:tabs>
        <w:spacing w:before="93"/>
        <w:ind w:right="231"/>
        <w:rPr>
          <w:rFonts w:ascii="Calibri"/>
          <w:sz w:val="23"/>
        </w:rPr>
      </w:pPr>
      <w:r>
        <w:rPr>
          <w:rFonts w:ascii="Calibri"/>
          <w:sz w:val="23"/>
        </w:rPr>
        <w:tab/>
        <w:t xml:space="preserve">            </w:t>
      </w:r>
      <w:r>
        <w:rPr>
          <w:rFonts w:ascii="Calibri"/>
          <w:sz w:val="23"/>
        </w:rPr>
        <w:t>Составила</w:t>
      </w:r>
      <w:r>
        <w:rPr>
          <w:rFonts w:ascii="Calibri"/>
          <w:sz w:val="23"/>
        </w:rPr>
        <w:t xml:space="preserve"> ________________________________________ </w:t>
      </w:r>
      <w:r w:rsidR="00933CC3">
        <w:rPr>
          <w:rFonts w:ascii="Calibri"/>
          <w:sz w:val="23"/>
        </w:rPr>
        <w:t>Ионова</w:t>
      </w:r>
      <w:r w:rsidR="00933CC3">
        <w:rPr>
          <w:rFonts w:ascii="Calibri"/>
          <w:sz w:val="23"/>
        </w:rPr>
        <w:t xml:space="preserve"> </w:t>
      </w:r>
      <w:r w:rsidR="00933CC3">
        <w:rPr>
          <w:rFonts w:ascii="Calibri"/>
          <w:sz w:val="23"/>
        </w:rPr>
        <w:t>Е</w:t>
      </w:r>
      <w:r w:rsidR="00933CC3">
        <w:rPr>
          <w:rFonts w:ascii="Calibri"/>
          <w:sz w:val="23"/>
        </w:rPr>
        <w:t>.</w:t>
      </w:r>
      <w:r w:rsidR="00933CC3">
        <w:rPr>
          <w:rFonts w:ascii="Calibri"/>
          <w:sz w:val="23"/>
        </w:rPr>
        <w:t>Б</w:t>
      </w:r>
      <w:r w:rsidR="00933CC3">
        <w:rPr>
          <w:rFonts w:ascii="Calibri"/>
          <w:sz w:val="23"/>
        </w:rPr>
        <w:t>.</w:t>
      </w:r>
    </w:p>
    <w:p w:rsidR="00AC59C7" w:rsidRDefault="00AC59C7" w:rsidP="001636D5">
      <w:pPr>
        <w:rPr>
          <w:rFonts w:ascii="Calibri"/>
          <w:sz w:val="23"/>
        </w:rPr>
      </w:pPr>
    </w:p>
    <w:p w:rsidR="00113E1B" w:rsidRDefault="00113E1B" w:rsidP="001636D5">
      <w:pPr>
        <w:rPr>
          <w:rFonts w:ascii="Calibri"/>
          <w:sz w:val="23"/>
        </w:rPr>
      </w:pPr>
    </w:p>
    <w:p w:rsidR="00113E1B" w:rsidRDefault="00113E1B" w:rsidP="00113E1B">
      <w:pPr>
        <w:tabs>
          <w:tab w:val="left" w:pos="630"/>
          <w:tab w:val="center" w:pos="5272"/>
        </w:tabs>
        <w:spacing w:before="93"/>
        <w:ind w:right="231"/>
        <w:rPr>
          <w:rFonts w:ascii="Calibri"/>
          <w:sz w:val="23"/>
        </w:rPr>
      </w:pPr>
      <w:r>
        <w:rPr>
          <w:rFonts w:ascii="Calibri"/>
          <w:sz w:val="23"/>
        </w:rPr>
        <w:t xml:space="preserve">                       </w:t>
      </w:r>
      <w:r>
        <w:rPr>
          <w:rFonts w:ascii="Calibri"/>
          <w:sz w:val="23"/>
        </w:rPr>
        <w:t>Согласовал</w:t>
      </w:r>
      <w:r>
        <w:rPr>
          <w:rFonts w:ascii="Calibri"/>
          <w:sz w:val="23"/>
        </w:rPr>
        <w:t xml:space="preserve"> _______________________________________ </w:t>
      </w:r>
      <w:r>
        <w:rPr>
          <w:rFonts w:ascii="Calibri"/>
          <w:sz w:val="23"/>
        </w:rPr>
        <w:t>Когтев</w:t>
      </w:r>
      <w:r>
        <w:rPr>
          <w:rFonts w:ascii="Calibri"/>
          <w:sz w:val="23"/>
        </w:rPr>
        <w:t xml:space="preserve"> </w:t>
      </w:r>
      <w:r>
        <w:rPr>
          <w:rFonts w:ascii="Calibri"/>
          <w:sz w:val="23"/>
        </w:rPr>
        <w:t>В</w:t>
      </w:r>
      <w:r>
        <w:rPr>
          <w:rFonts w:ascii="Calibri"/>
          <w:sz w:val="23"/>
        </w:rPr>
        <w:t>.</w:t>
      </w:r>
      <w:r>
        <w:rPr>
          <w:rFonts w:ascii="Calibri"/>
          <w:sz w:val="23"/>
        </w:rPr>
        <w:t>И</w:t>
      </w:r>
      <w:r>
        <w:rPr>
          <w:rFonts w:ascii="Calibri"/>
          <w:sz w:val="23"/>
        </w:rPr>
        <w:t>.</w:t>
      </w:r>
    </w:p>
    <w:p w:rsidR="00113E1B" w:rsidRPr="001636D5" w:rsidRDefault="00113E1B" w:rsidP="001636D5">
      <w:pPr>
        <w:rPr>
          <w:rFonts w:ascii="Calibri"/>
          <w:sz w:val="23"/>
        </w:rPr>
        <w:sectPr w:rsidR="00113E1B" w:rsidRPr="001636D5" w:rsidSect="00B34A21">
          <w:type w:val="continuous"/>
          <w:pgSz w:w="11910" w:h="16840"/>
          <w:pgMar w:top="907" w:right="425" w:bottom="567" w:left="709" w:header="720" w:footer="720" w:gutter="0"/>
          <w:cols w:space="720"/>
        </w:sectPr>
      </w:pPr>
    </w:p>
    <w:p w:rsidR="00FF7CF0" w:rsidRDefault="00FF7CF0" w:rsidP="000C47C0">
      <w:pPr>
        <w:pStyle w:val="a3"/>
        <w:ind w:right="-7089"/>
      </w:pPr>
    </w:p>
    <w:p w:rsidR="00FF7CF0" w:rsidRDefault="00FF7CF0" w:rsidP="00FF7CF0">
      <w:pPr>
        <w:spacing w:before="79"/>
        <w:ind w:right="1114"/>
        <w:jc w:val="right"/>
        <w:rPr>
          <w:sz w:val="17"/>
        </w:rPr>
      </w:pPr>
      <w:r>
        <w:rPr>
          <w:sz w:val="17"/>
        </w:rPr>
        <w:t>Приложение</w:t>
      </w:r>
      <w:r>
        <w:rPr>
          <w:spacing w:val="22"/>
          <w:sz w:val="17"/>
        </w:rPr>
        <w:t xml:space="preserve"> </w:t>
      </w:r>
      <w:r>
        <w:rPr>
          <w:spacing w:val="-5"/>
          <w:sz w:val="17"/>
        </w:rPr>
        <w:t>№1</w:t>
      </w:r>
    </w:p>
    <w:p w:rsidR="00FF7CF0" w:rsidRDefault="00FF7CF0" w:rsidP="00FF7CF0">
      <w:pPr>
        <w:pStyle w:val="a3"/>
        <w:spacing w:before="98"/>
        <w:rPr>
          <w:sz w:val="17"/>
        </w:rPr>
      </w:pPr>
    </w:p>
    <w:p w:rsidR="00FF7CF0" w:rsidRDefault="00FF7CF0" w:rsidP="00FF7CF0">
      <w:pPr>
        <w:ind w:right="853"/>
        <w:jc w:val="center"/>
        <w:rPr>
          <w:sz w:val="31"/>
        </w:rPr>
      </w:pPr>
      <w:r>
        <w:rPr>
          <w:color w:val="131313"/>
          <w:w w:val="105"/>
          <w:sz w:val="31"/>
        </w:rPr>
        <w:t>ВЕДОМОСТЬ</w:t>
      </w:r>
      <w:r>
        <w:rPr>
          <w:color w:val="131313"/>
          <w:spacing w:val="71"/>
          <w:w w:val="105"/>
          <w:sz w:val="31"/>
        </w:rPr>
        <w:t xml:space="preserve"> </w:t>
      </w:r>
      <w:r>
        <w:rPr>
          <w:color w:val="161616"/>
          <w:w w:val="105"/>
          <w:sz w:val="31"/>
        </w:rPr>
        <w:t>ОБЪЕМОВ</w:t>
      </w:r>
      <w:r>
        <w:rPr>
          <w:color w:val="161616"/>
          <w:spacing w:val="61"/>
          <w:w w:val="105"/>
          <w:sz w:val="31"/>
        </w:rPr>
        <w:t xml:space="preserve"> </w:t>
      </w:r>
      <w:r>
        <w:rPr>
          <w:color w:val="1A1A1A"/>
          <w:spacing w:val="-4"/>
          <w:w w:val="105"/>
          <w:sz w:val="31"/>
        </w:rPr>
        <w:t>РАБОТ</w:t>
      </w:r>
    </w:p>
    <w:p w:rsidR="00EC5B73" w:rsidRDefault="008E25B5" w:rsidP="00EC5B73">
      <w:pPr>
        <w:spacing w:line="247" w:lineRule="auto"/>
        <w:ind w:left="1184" w:right="980" w:hanging="66"/>
        <w:jc w:val="center"/>
        <w:rPr>
          <w:sz w:val="23"/>
        </w:rPr>
      </w:pPr>
      <w:r>
        <w:t xml:space="preserve">На </w:t>
      </w:r>
      <w:r w:rsidRPr="002F6294">
        <w:t xml:space="preserve">комплекс мероприятий и работ по монтажу </w:t>
      </w:r>
      <w:r w:rsidR="0043008A">
        <w:t xml:space="preserve">и ПНР </w:t>
      </w:r>
      <w:r w:rsidRPr="002F6294">
        <w:t>системы автоматической пожарной сигнализации и системы оповещения и управления эвакуацией людей при пожаре</w:t>
      </w:r>
      <w:r w:rsidR="00EC5B73">
        <w:rPr>
          <w:sz w:val="23"/>
        </w:rPr>
        <w:t xml:space="preserve"> на объекте:</w:t>
      </w:r>
    </w:p>
    <w:p w:rsidR="00046CEC" w:rsidRDefault="00046CEC" w:rsidP="00046CEC">
      <w:pPr>
        <w:jc w:val="center"/>
        <w:rPr>
          <w:b/>
          <w:bCs/>
          <w:sz w:val="23"/>
          <w:szCs w:val="23"/>
        </w:rPr>
      </w:pPr>
      <w:r w:rsidRPr="00046CEC">
        <w:rPr>
          <w:b/>
          <w:bCs/>
          <w:sz w:val="23"/>
          <w:szCs w:val="23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tbl>
      <w:tblPr>
        <w:tblW w:w="8573" w:type="dxa"/>
        <w:tblInd w:w="1276" w:type="dxa"/>
        <w:tblLook w:val="04A0" w:firstRow="1" w:lastRow="0" w:firstColumn="1" w:lastColumn="0" w:noHBand="0" w:noVBand="1"/>
      </w:tblPr>
      <w:tblGrid>
        <w:gridCol w:w="528"/>
        <w:gridCol w:w="415"/>
        <w:gridCol w:w="1220"/>
        <w:gridCol w:w="321"/>
        <w:gridCol w:w="2998"/>
        <w:gridCol w:w="1021"/>
        <w:gridCol w:w="95"/>
        <w:gridCol w:w="986"/>
        <w:gridCol w:w="169"/>
        <w:gridCol w:w="820"/>
      </w:tblGrid>
      <w:tr w:rsidR="00930C76" w:rsidRPr="00930C76" w:rsidTr="008E25B5">
        <w:trPr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76" w:rsidRDefault="00930C76" w:rsidP="00BB5A1B">
            <w:pPr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</w:p>
          <w:p w:rsidR="008E25B5" w:rsidRPr="00930C76" w:rsidRDefault="008E25B5" w:rsidP="00BB5A1B">
            <w:pPr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76" w:rsidRPr="00930C76" w:rsidRDefault="00930C76" w:rsidP="00930C7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76" w:rsidRPr="00930C76" w:rsidRDefault="00930C76" w:rsidP="00930C7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76" w:rsidRPr="00930C76" w:rsidRDefault="00930C76" w:rsidP="00930C7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C76" w:rsidRPr="00930C76" w:rsidRDefault="00930C76" w:rsidP="00930C7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E25B5" w:rsidRPr="00930C76" w:rsidTr="008E25B5">
        <w:trPr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5B5" w:rsidRDefault="008E25B5" w:rsidP="00BB5A1B">
            <w:pPr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5B5" w:rsidRPr="00930C76" w:rsidRDefault="008E25B5" w:rsidP="00930C7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5B5" w:rsidRPr="00930C76" w:rsidRDefault="008E25B5" w:rsidP="00930C7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5B5" w:rsidRPr="00930C76" w:rsidRDefault="008E25B5" w:rsidP="00930C7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25B5" w:rsidRPr="00930C76" w:rsidRDefault="008E25B5" w:rsidP="00930C7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E25B5" w:rsidRPr="008E25B5" w:rsidTr="00251646">
        <w:trPr>
          <w:gridAfter w:val="2"/>
          <w:wAfter w:w="989" w:type="dxa"/>
          <w:trHeight w:val="706"/>
        </w:trPr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8E25B5"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8E25B5">
              <w:rPr>
                <w:rFonts w:ascii="Arial" w:hAnsi="Arial" w:cs="Arial"/>
                <w:sz w:val="14"/>
                <w:szCs w:val="14"/>
                <w:lang w:eastAsia="ru-RU"/>
              </w:rPr>
              <w:t>поз.           по смете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33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Количество</w:t>
            </w:r>
          </w:p>
        </w:tc>
      </w:tr>
      <w:tr w:rsidR="008E25B5" w:rsidRPr="008E25B5" w:rsidTr="008E25B5">
        <w:trPr>
          <w:gridAfter w:val="2"/>
          <w:wAfter w:w="989" w:type="dxa"/>
          <w:trHeight w:val="270"/>
        </w:trPr>
        <w:tc>
          <w:tcPr>
            <w:tcW w:w="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8E25B5" w:rsidRPr="008E25B5" w:rsidTr="008E25B5">
        <w:trPr>
          <w:gridAfter w:val="2"/>
          <w:wAfter w:w="989" w:type="dxa"/>
          <w:trHeight w:val="255"/>
        </w:trPr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E25B5" w:rsidRPr="008E25B5" w:rsidTr="008E25B5">
        <w:trPr>
          <w:gridAfter w:val="2"/>
          <w:wAfter w:w="989" w:type="dxa"/>
          <w:trHeight w:val="405"/>
        </w:trPr>
        <w:tc>
          <w:tcPr>
            <w:tcW w:w="2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Монтажные работы</w:t>
            </w:r>
          </w:p>
        </w:tc>
      </w:tr>
      <w:tr w:rsidR="008E25B5" w:rsidRPr="008E25B5" w:rsidTr="008E25B5">
        <w:trPr>
          <w:gridAfter w:val="2"/>
          <w:wAfter w:w="989" w:type="dxa"/>
          <w:trHeight w:val="270"/>
        </w:trPr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м10-08-001-13</w:t>
            </w:r>
          </w:p>
        </w:tc>
        <w:tc>
          <w:tcPr>
            <w:tcW w:w="3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Устройства промежуточные на количество лучей: 1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Модуль связи МС-1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1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Модуль связи МС-Е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1</w:t>
            </w:r>
          </w:p>
        </w:tc>
      </w:tr>
      <w:tr w:rsidR="008E25B5" w:rsidRPr="008E25B5" w:rsidTr="008E25B5">
        <w:trPr>
          <w:gridAfter w:val="2"/>
          <w:wAfter w:w="989" w:type="dxa"/>
          <w:trHeight w:val="878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м10-08-001-01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Приборы ПС приемно-контрольные, пусковые, концентратор: блок базовый на 10 лучей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764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Пульт дистанционного управления R3-Рубеж-ПДУ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778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м10-08-001-06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Приборы приемно-контрольные сигнальные, концентратор: блок базовый на 10 лучей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Блок индикации и управления R3-Рубеж-БИУ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856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м10-08-001-02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Приборы ПС приемно-контрольные, пусковые, концентратор: блок базовый на 20 лучей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gridAfter w:val="2"/>
          <w:wAfter w:w="989" w:type="dxa"/>
          <w:trHeight w:val="854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Прибор пожарный приемно-контрольный, R3-Рубеж-2ОП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м10-08-003-06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оптико-(фото)электрическое,: блок питания и контроля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Источник вторичного электропитания ИВЭПР 12/5 RS-R3 2х40 БР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Источник вторичного электропитания ИВЭПР 12/3,5 RS-R3 2х17 БР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697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Бокс резервного электропитания БР12 исп. 2х40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Аккумуляторная батарея 12 В, 17 А/ч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Аккумуляторная батарея 12 В, 26 А/ч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Аккумуляторная батарея 12 В, 40 А/ч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45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м10-08-001-08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Прибор ОПС на 4 луча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111</w:t>
            </w:r>
          </w:p>
        </w:tc>
      </w:tr>
      <w:tr w:rsidR="008E25B5" w:rsidRPr="008E25B5" w:rsidTr="008E25B5">
        <w:trPr>
          <w:gridAfter w:val="2"/>
          <w:wAfter w:w="989" w:type="dxa"/>
          <w:trHeight w:val="758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 xml:space="preserve">Модуль управления клапаном </w:t>
            </w:r>
            <w:proofErr w:type="spellStart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 xml:space="preserve"> МДУ-1 прот.R3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111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м10-04-101-07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Громкоговоритель или звуковая колонка: в помещении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123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</w:r>
            <w:proofErr w:type="spellStart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Оповещатель</w:t>
            </w:r>
            <w:proofErr w:type="spellEnd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 xml:space="preserve"> охранно-пожарный звуковой ОПОП 2-35 12В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123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м10-04-101-15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Транспарант световой (табло)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312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</w:r>
            <w:proofErr w:type="spellStart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Оповещатель</w:t>
            </w:r>
            <w:proofErr w:type="spellEnd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 xml:space="preserve"> пожарный световой ОПОП 1-8 12В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312</w:t>
            </w:r>
          </w:p>
        </w:tc>
      </w:tr>
      <w:tr w:rsidR="008E25B5" w:rsidRPr="008E25B5" w:rsidTr="008E25B5">
        <w:trPr>
          <w:gridAfter w:val="2"/>
          <w:wAfter w:w="989" w:type="dxa"/>
          <w:trHeight w:val="1463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м08-01-081-02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225</w:t>
            </w:r>
          </w:p>
        </w:tc>
      </w:tr>
      <w:tr w:rsidR="008E25B5" w:rsidRPr="008E25B5" w:rsidTr="008E25B5">
        <w:trPr>
          <w:gridAfter w:val="2"/>
          <w:wAfter w:w="989" w:type="dxa"/>
          <w:trHeight w:val="704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</w:r>
            <w:proofErr w:type="spellStart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Извещатель</w:t>
            </w:r>
            <w:proofErr w:type="spellEnd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 xml:space="preserve"> пожарный ручной ИПР 513-11-ИК3-R3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117</w:t>
            </w:r>
          </w:p>
        </w:tc>
      </w:tr>
      <w:tr w:rsidR="008E25B5" w:rsidRPr="008E25B5" w:rsidTr="008E25B5">
        <w:trPr>
          <w:gridAfter w:val="2"/>
          <w:wAfter w:w="989" w:type="dxa"/>
          <w:trHeight w:val="842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Устройство дистанционного пуска УДП 513-11ИК3-R3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108</w:t>
            </w:r>
          </w:p>
        </w:tc>
      </w:tr>
      <w:tr w:rsidR="008E25B5" w:rsidRPr="008E25B5" w:rsidTr="008E25B5">
        <w:trPr>
          <w:gridAfter w:val="2"/>
          <w:wAfter w:w="989" w:type="dxa"/>
          <w:trHeight w:val="968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м10-08-002-02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Извещатель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ПС автоматический: дымовой, фотоэлектрический, радиоизотопный, световой в нормальном исполнении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572</w:t>
            </w:r>
          </w:p>
        </w:tc>
      </w:tr>
      <w:tr w:rsidR="008E25B5" w:rsidRPr="008E25B5" w:rsidTr="008E25B5">
        <w:trPr>
          <w:gridAfter w:val="2"/>
          <w:wAfter w:w="989" w:type="dxa"/>
          <w:trHeight w:val="84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</w:r>
            <w:proofErr w:type="spellStart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Извещатель</w:t>
            </w:r>
            <w:proofErr w:type="spellEnd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 xml:space="preserve"> адресный пожарный дымовой ИП212-64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572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м10-08-003-08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оптико-(фото)электрическое,: отражатель неподвижный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972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</w:r>
            <w:proofErr w:type="spellStart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Извещатель</w:t>
            </w:r>
            <w:proofErr w:type="spellEnd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 xml:space="preserve"> пожарный дымовой автономный ИП212-142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972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м10-08-001-13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Устройства промежуточные на количество лучей: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345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Изолятор шлейфа ИЗ-1-R3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345</w:t>
            </w:r>
          </w:p>
        </w:tc>
      </w:tr>
      <w:tr w:rsidR="008E25B5" w:rsidRPr="008E25B5" w:rsidTr="008E25B5">
        <w:trPr>
          <w:gridAfter w:val="2"/>
          <w:wAfter w:w="989" w:type="dxa"/>
          <w:trHeight w:val="45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м10-08-001-04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Приборы ПС на: 4 луча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26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Метка адресная АМ-4-R3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Адресный релейный модуль РМ-4К-R3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18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Адресный релейный модуль РМ-4-R3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gridAfter w:val="2"/>
          <w:wAfter w:w="989" w:type="dxa"/>
          <w:trHeight w:val="45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м10-08-001-05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Приборы ПС на: 1 луч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44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Метка адресная АМ-1-R3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22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Адресный релейный модуль РМ-1-R3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22</w:t>
            </w:r>
          </w:p>
        </w:tc>
      </w:tr>
      <w:tr w:rsidR="008E25B5" w:rsidRPr="008E25B5" w:rsidTr="008E25B5">
        <w:trPr>
          <w:gridAfter w:val="2"/>
          <w:wAfter w:w="989" w:type="dxa"/>
          <w:trHeight w:val="45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м08-03-575-1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Прибор или аппарат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  ШТ.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62.1.02.07-0031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</w:r>
            <w:proofErr w:type="spellStart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Расцепитель</w:t>
            </w:r>
            <w:proofErr w:type="spellEnd"/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 xml:space="preserve"> независимый РН47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0,3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м08-03-573-6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Шкаф (пульт) управления навесной, высота, ширина и глубина до 1200х600х500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  ШТ.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Щиты с монтажной панелью ЩМП-6-0 УХЛ3, размером 1200х750х300 мм, степень защиты IP31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м08-03-599-2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Щитки осветительные, устанавливаемые в нише распорными дюбелями, масса щитка до 15 кг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  ШТ.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Щиты с монтажной панелью ЩМП-4.4.1-0, размером 400х400х150 мм, степень защиты IP54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м08-03-599-1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Щитки осветительные, устанавливаемые в нише распорными дюбелями, масса щитка до 6 кг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  ШТ.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54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20.4.04.04-0007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Корпус навесной STE с М/П 200х300х150 R5STE0231 ДКС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54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м10-08-019-01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Коробка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ответвительная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стене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152</w:t>
            </w:r>
          </w:p>
        </w:tc>
      </w:tr>
      <w:tr w:rsidR="008E25B5" w:rsidRPr="008E25B5" w:rsidTr="008E25B5">
        <w:trPr>
          <w:gridAfter w:val="2"/>
          <w:wAfter w:w="989" w:type="dxa"/>
          <w:trHeight w:val="120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20.5.02.06-0043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Коробка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распаячная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для открытой проводки огнестойкая (откидная крышка), размером 100х100х50 мм IP55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15,2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м08-02-390-1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Короба пластмассовые шириной до 40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37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Кабель-канал (короб) 25x16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3700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Соединение на стык для короба 25х16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3,9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Угол внутренний изменяемый для кабель-канала 25x16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5,94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Угол внешний для кабель-канала 25x16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1,62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Заглушка торцевая для кабель-канала 25x16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3,24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Угол плоский для кабель-канала 25x16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2,16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Тройник для короба 60x40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9,18</w:t>
            </w:r>
          </w:p>
        </w:tc>
      </w:tr>
      <w:tr w:rsidR="008E25B5" w:rsidRPr="008E25B5" w:rsidTr="008E25B5">
        <w:trPr>
          <w:gridAfter w:val="2"/>
          <w:wAfter w:w="989" w:type="dxa"/>
          <w:trHeight w:val="16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м08-02-409-09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9,6</w:t>
            </w:r>
          </w:p>
        </w:tc>
      </w:tr>
      <w:tr w:rsidR="008E25B5" w:rsidRPr="008E25B5" w:rsidTr="008E25B5">
        <w:trPr>
          <w:gridAfter w:val="2"/>
          <w:wAfter w:w="989" w:type="dxa"/>
          <w:trHeight w:val="120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Трубы гибкие гофрированные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безгалогенные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трудногорючие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серии FRНF, диаметром 25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960</w:t>
            </w:r>
          </w:p>
        </w:tc>
      </w:tr>
      <w:tr w:rsidR="008E25B5" w:rsidRPr="008E25B5" w:rsidTr="008E25B5">
        <w:trPr>
          <w:gridAfter w:val="2"/>
          <w:wAfter w:w="989" w:type="dxa"/>
          <w:trHeight w:val="144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м08-02-409-1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1,8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24.3.01.03-0013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Трубы жесткие гладкие тяжелые без галогена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трудногорючие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серии HF FR, диаметром 25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180</w:t>
            </w:r>
          </w:p>
        </w:tc>
      </w:tr>
      <w:tr w:rsidR="008E25B5" w:rsidRPr="008E25B5" w:rsidTr="008E25B5">
        <w:trPr>
          <w:gridAfter w:val="2"/>
          <w:wAfter w:w="989" w:type="dxa"/>
          <w:trHeight w:val="1440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м08-02-409-02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Труба винипластовая по установленным конструкциям, по стенам и колоннам с креплением скобами, диаметр: до 50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1,8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24.3.01.03-0015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Трубы жесткие гладкие тяжелые без галогена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трудногорючие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серии HF FR, диаметром 40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180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м10-08-019-01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Коробка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ответвительная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стене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279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20.5.02.01-0002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Коробка монтажная КМОМ (10к х 2,5мм) 75х75х37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111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20.5.02.07-0002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Коробка монтажная КМОМ (4к х 2,5мм) 75х75х37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168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м08-02-398-01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Провод в лотках, сечением: до 6 мм2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105,2</w:t>
            </w:r>
          </w:p>
        </w:tc>
      </w:tr>
      <w:tr w:rsidR="008E25B5" w:rsidRPr="008E25B5" w:rsidTr="008E25B5">
        <w:trPr>
          <w:gridAfter w:val="2"/>
          <w:wAfter w:w="989" w:type="dxa"/>
          <w:trHeight w:val="19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м08-02-412-02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20,4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Кабель пожарной сигнализации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КПСнг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(A)-FRLS 1х2х1,5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360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Кабель пожарной сигнализации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КПСнг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(A)-FRLS 1х2х0,5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11370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Кабель пожарной сигнализации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КПСнг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(A)-FRLS 2х2х0,35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400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Кабель силовой ВВГнг(A)-FRLS 3х1,0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400</w:t>
            </w: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Кабель связи симметричный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ParLan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F/UTP Cat5e PVCLS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нг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(А)-FRLS 2х2х0,52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30</w:t>
            </w:r>
          </w:p>
        </w:tc>
      </w:tr>
      <w:tr w:rsidR="008E25B5" w:rsidRPr="008E25B5" w:rsidTr="008E25B5">
        <w:trPr>
          <w:gridAfter w:val="2"/>
          <w:wAfter w:w="989" w:type="dxa"/>
          <w:trHeight w:val="1292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46-03-001-08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Сверление установками алмазного бурения в железобетонных конструкциях вертикальных отверстий глубиной 200 мм диаметром: 60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100 отверстий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1,98</w:t>
            </w:r>
          </w:p>
        </w:tc>
      </w:tr>
      <w:tr w:rsidR="008E25B5" w:rsidRPr="008E25B5" w:rsidTr="008E25B5">
        <w:trPr>
          <w:gridAfter w:val="2"/>
          <w:wAfter w:w="989" w:type="dxa"/>
          <w:trHeight w:val="984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м08-02-407-14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Труба стальная по установленным конструкциям, в опалубке фундаментов и перекрытиях, диаметр: до 80 мм (гильзы)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0,594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Гильза стальная д.57 мм L=300мм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198</w:t>
            </w:r>
          </w:p>
        </w:tc>
      </w:tr>
      <w:tr w:rsidR="008E25B5" w:rsidRPr="008E25B5" w:rsidTr="008E25B5">
        <w:trPr>
          <w:gridAfter w:val="2"/>
          <w:wAfter w:w="989" w:type="dxa"/>
          <w:trHeight w:val="1217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46-03-014-46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Сверление горизонтальных отверстий в железобетонных конструкциях стен перфоратором глубиной 200 мм диаметром: свыше 20 мм до 25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100 отверстий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5,84</w:t>
            </w:r>
          </w:p>
        </w:tc>
      </w:tr>
      <w:tr w:rsidR="008E25B5" w:rsidRPr="008E25B5" w:rsidTr="008E25B5">
        <w:trPr>
          <w:gridAfter w:val="2"/>
          <w:wAfter w:w="989" w:type="dxa"/>
          <w:trHeight w:val="1122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м08-02-407-11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Труба стальная по установленным конструкциям, в опалубке фундаментов и перекрытиях, диаметр: до 25 мм (гильзы)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1,168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Гильза стальная д.20 мм L=200мм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584</w:t>
            </w:r>
          </w:p>
        </w:tc>
      </w:tr>
      <w:tr w:rsidR="008E25B5" w:rsidRPr="008E25B5" w:rsidTr="008E25B5">
        <w:trPr>
          <w:gridAfter w:val="2"/>
          <w:wAfter w:w="989" w:type="dxa"/>
          <w:trHeight w:val="72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26-02-023-01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Огнезащитное уплотнение пустот кабельных проходок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0,0375</w:t>
            </w:r>
          </w:p>
        </w:tc>
      </w:tr>
      <w:tr w:rsidR="008E25B5" w:rsidRPr="008E25B5" w:rsidTr="008E25B5">
        <w:trPr>
          <w:gridAfter w:val="2"/>
          <w:wAfter w:w="989" w:type="dxa"/>
          <w:trHeight w:val="48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Плиты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минераловатные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марки ПЖ-100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0,2</w:t>
            </w:r>
          </w:p>
        </w:tc>
      </w:tr>
      <w:tr w:rsidR="008E25B5" w:rsidRPr="008E25B5" w:rsidTr="008E25B5">
        <w:trPr>
          <w:gridAfter w:val="2"/>
          <w:wAfter w:w="989" w:type="dxa"/>
          <w:trHeight w:val="975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Огнезащитный противопожарный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терморасширяющийся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герметик </w:t>
            </w:r>
            <w:proofErr w:type="spellStart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Огнеза</w:t>
            </w:r>
            <w:proofErr w:type="spellEnd"/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-ГТ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gridAfter w:val="2"/>
          <w:wAfter w:w="989" w:type="dxa"/>
          <w:trHeight w:val="255"/>
        </w:trPr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E25B5" w:rsidRPr="008E25B5" w:rsidTr="008E25B5">
        <w:trPr>
          <w:gridAfter w:val="2"/>
          <w:wAfter w:w="989" w:type="dxa"/>
          <w:trHeight w:val="750"/>
        </w:trPr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Оборудование, закупаемое по согласованию с управляющей компанией</w:t>
            </w:r>
          </w:p>
        </w:tc>
      </w:tr>
      <w:tr w:rsidR="008E25B5" w:rsidRPr="008E25B5" w:rsidTr="008E25B5">
        <w:trPr>
          <w:gridAfter w:val="2"/>
          <w:wAfter w:w="989" w:type="dxa"/>
          <w:trHeight w:val="270"/>
        </w:trPr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E25B5" w:rsidRPr="008E25B5" w:rsidTr="008E25B5">
        <w:trPr>
          <w:gridAfter w:val="2"/>
          <w:wAfter w:w="989" w:type="dxa"/>
          <w:trHeight w:val="960"/>
        </w:trPr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м10-08-001-1</w:t>
            </w:r>
          </w:p>
        </w:tc>
        <w:tc>
          <w:tcPr>
            <w:tcW w:w="3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Приборы ПС приемно-контрольные, пусковые, концентратор блок базовый на 10 лучей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sz w:val="16"/>
                <w:szCs w:val="16"/>
                <w:lang w:eastAsia="ru-RU"/>
              </w:rPr>
              <w:t>1  ШТ.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8E25B5" w:rsidRPr="008E25B5" w:rsidTr="008E25B5">
        <w:trPr>
          <w:gridAfter w:val="2"/>
          <w:wAfter w:w="989" w:type="dxa"/>
          <w:trHeight w:val="1200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ОБОРУДОВАНИЕ:</w:t>
            </w: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br/>
              <w:t>Устройство оконечное объектовое приемно-контрольное c GSM коммуникатором NV2050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color w:val="FF00FF"/>
                <w:sz w:val="18"/>
                <w:szCs w:val="18"/>
                <w:lang w:eastAsia="ru-RU"/>
              </w:rPr>
              <w:t>1</w:t>
            </w:r>
          </w:p>
        </w:tc>
      </w:tr>
    </w:tbl>
    <w:p w:rsidR="00930C76" w:rsidRDefault="00930C76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Default="00404F96" w:rsidP="00FF7CF0">
      <w:pPr>
        <w:pStyle w:val="a3"/>
        <w:rPr>
          <w:b/>
          <w:sz w:val="24"/>
          <w:szCs w:val="24"/>
        </w:rPr>
      </w:pPr>
    </w:p>
    <w:p w:rsidR="00404F96" w:rsidRPr="002C3034" w:rsidRDefault="00404F96" w:rsidP="00FF7CF0">
      <w:pPr>
        <w:pStyle w:val="a3"/>
        <w:rPr>
          <w:b/>
          <w:sz w:val="24"/>
          <w:szCs w:val="24"/>
        </w:rPr>
      </w:pPr>
    </w:p>
    <w:p w:rsidR="002C3034" w:rsidRPr="002C3034" w:rsidRDefault="002C3034" w:rsidP="002C3034">
      <w:pPr>
        <w:pStyle w:val="a3"/>
        <w:jc w:val="center"/>
        <w:rPr>
          <w:b/>
          <w:sz w:val="24"/>
          <w:szCs w:val="24"/>
        </w:rPr>
      </w:pPr>
      <w:r w:rsidRPr="002C3034">
        <w:rPr>
          <w:b/>
          <w:sz w:val="24"/>
          <w:szCs w:val="24"/>
        </w:rPr>
        <w:t>Пуско-наладка пожарной сигнализации жилого дома</w:t>
      </w: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2C3034">
      <w:pPr>
        <w:pStyle w:val="a3"/>
        <w:jc w:val="center"/>
        <w:rPr>
          <w:b/>
          <w:sz w:val="11"/>
        </w:rPr>
      </w:pPr>
    </w:p>
    <w:p w:rsidR="002C3034" w:rsidRDefault="002C3034" w:rsidP="002C3034">
      <w:pPr>
        <w:pStyle w:val="a3"/>
        <w:jc w:val="center"/>
        <w:rPr>
          <w:b/>
          <w:sz w:val="11"/>
        </w:rPr>
      </w:pPr>
    </w:p>
    <w:tbl>
      <w:tblPr>
        <w:tblW w:w="8222" w:type="dxa"/>
        <w:tblInd w:w="699" w:type="dxa"/>
        <w:tblLook w:val="04A0" w:firstRow="1" w:lastRow="0" w:firstColumn="1" w:lastColumn="0" w:noHBand="0" w:noVBand="1"/>
      </w:tblPr>
      <w:tblGrid>
        <w:gridCol w:w="709"/>
        <w:gridCol w:w="1984"/>
        <w:gridCol w:w="3404"/>
        <w:gridCol w:w="991"/>
        <w:gridCol w:w="1134"/>
      </w:tblGrid>
      <w:tr w:rsidR="002C3034" w:rsidRPr="002C3034" w:rsidTr="00404F96">
        <w:trPr>
          <w:trHeight w:val="1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34" w:rsidRPr="002C3034" w:rsidRDefault="002C3034" w:rsidP="002C303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3034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34" w:rsidRPr="002C3034" w:rsidRDefault="002C3034" w:rsidP="002C303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3034">
              <w:rPr>
                <w:rFonts w:ascii="Arial" w:hAnsi="Arial" w:cs="Arial"/>
                <w:sz w:val="16"/>
                <w:szCs w:val="16"/>
                <w:lang w:eastAsia="ru-RU"/>
              </w:rPr>
              <w:t>п02-01-002-07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34" w:rsidRPr="002C3034" w:rsidRDefault="002C3034" w:rsidP="002C303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3034">
              <w:rPr>
                <w:rFonts w:ascii="Arial" w:hAnsi="Arial" w:cs="Arial"/>
                <w:sz w:val="18"/>
                <w:szCs w:val="18"/>
                <w:lang w:eastAsia="ru-RU"/>
              </w:rPr>
              <w:t>Автоматизированная система управления II категории технической сложности с количеством каналов (</w:t>
            </w:r>
            <w:proofErr w:type="spellStart"/>
            <w:r w:rsidRPr="002C3034">
              <w:rPr>
                <w:rFonts w:ascii="Arial" w:hAnsi="Arial" w:cs="Arial"/>
                <w:sz w:val="18"/>
                <w:szCs w:val="18"/>
                <w:lang w:eastAsia="ru-RU"/>
              </w:rPr>
              <w:t>Кобщ</w:t>
            </w:r>
            <w:proofErr w:type="spellEnd"/>
            <w:r w:rsidRPr="002C3034">
              <w:rPr>
                <w:rFonts w:ascii="Arial" w:hAnsi="Arial" w:cs="Arial"/>
                <w:sz w:val="18"/>
                <w:szCs w:val="18"/>
                <w:lang w:eastAsia="ru-RU"/>
              </w:rPr>
              <w:t>): 40</w:t>
            </w:r>
            <w:r w:rsidRPr="002C3034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 xml:space="preserve">  (Поправка: МР 519/</w:t>
            </w:r>
            <w:proofErr w:type="spellStart"/>
            <w:r w:rsidRPr="002C3034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>пр</w:t>
            </w:r>
            <w:proofErr w:type="spellEnd"/>
            <w:r w:rsidRPr="002C3034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 xml:space="preserve"> п.7.4)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034" w:rsidRPr="002C3034" w:rsidRDefault="002C3034" w:rsidP="002C303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3034">
              <w:rPr>
                <w:rFonts w:ascii="Arial" w:hAnsi="Arial" w:cs="Arial"/>
                <w:sz w:val="16"/>
                <w:szCs w:val="16"/>
                <w:lang w:eastAsia="ru-RU"/>
              </w:rPr>
              <w:t>система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34" w:rsidRPr="002C3034" w:rsidRDefault="002C3034" w:rsidP="002C303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303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2C3034" w:rsidRPr="002C3034" w:rsidTr="00404F96">
        <w:trPr>
          <w:trHeight w:val="1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34" w:rsidRPr="002C3034" w:rsidRDefault="002C3034" w:rsidP="002C303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3034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34" w:rsidRPr="002C3034" w:rsidRDefault="002C3034" w:rsidP="002C303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3034">
              <w:rPr>
                <w:rFonts w:ascii="Arial" w:hAnsi="Arial" w:cs="Arial"/>
                <w:sz w:val="16"/>
                <w:szCs w:val="16"/>
                <w:lang w:eastAsia="ru-RU"/>
              </w:rPr>
              <w:t>п02-01-002-08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34" w:rsidRPr="002C3034" w:rsidRDefault="002C3034" w:rsidP="002C303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3034">
              <w:rPr>
                <w:rFonts w:ascii="Arial" w:hAnsi="Arial" w:cs="Arial"/>
                <w:sz w:val="18"/>
                <w:szCs w:val="18"/>
                <w:lang w:eastAsia="ru-RU"/>
              </w:rPr>
              <w:t>Автоматизированная система управления II категории технической сложности с количеством каналов (</w:t>
            </w:r>
            <w:proofErr w:type="spellStart"/>
            <w:r w:rsidRPr="002C3034">
              <w:rPr>
                <w:rFonts w:ascii="Arial" w:hAnsi="Arial" w:cs="Arial"/>
                <w:sz w:val="18"/>
                <w:szCs w:val="18"/>
                <w:lang w:eastAsia="ru-RU"/>
              </w:rPr>
              <w:t>Кобщ</w:t>
            </w:r>
            <w:proofErr w:type="spellEnd"/>
            <w:r w:rsidRPr="002C3034">
              <w:rPr>
                <w:rFonts w:ascii="Arial" w:hAnsi="Arial" w:cs="Arial"/>
                <w:sz w:val="18"/>
                <w:szCs w:val="18"/>
                <w:lang w:eastAsia="ru-RU"/>
              </w:rPr>
              <w:t>): за каждый канал свыше 40 до 79 добавлять к расценке 02-01-002-07</w:t>
            </w:r>
            <w:r w:rsidRPr="002C3034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 xml:space="preserve">  (Поправка: М-ка 648/</w:t>
            </w:r>
            <w:proofErr w:type="spellStart"/>
            <w:r w:rsidRPr="002C3034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>пр</w:t>
            </w:r>
            <w:proofErr w:type="spellEnd"/>
            <w:r w:rsidRPr="002C3034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 xml:space="preserve"> п.135)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034" w:rsidRPr="002C3034" w:rsidRDefault="002C3034" w:rsidP="002C303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C3034">
              <w:rPr>
                <w:rFonts w:ascii="Arial" w:hAnsi="Arial" w:cs="Arial"/>
                <w:sz w:val="16"/>
                <w:szCs w:val="16"/>
                <w:lang w:eastAsia="ru-RU"/>
              </w:rPr>
              <w:t>канал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34" w:rsidRPr="002C3034" w:rsidRDefault="002C3034" w:rsidP="002C303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3034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</w:tbl>
    <w:p w:rsidR="002C3034" w:rsidRDefault="002C3034" w:rsidP="002C3034">
      <w:pPr>
        <w:pStyle w:val="TableParagraph"/>
      </w:pP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2C3034" w:rsidRDefault="002C3034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</w:pPr>
    </w:p>
    <w:p w:rsidR="00046CEC" w:rsidRDefault="00046CEC" w:rsidP="00FF7CF0">
      <w:pPr>
        <w:pStyle w:val="a3"/>
        <w:rPr>
          <w:b/>
          <w:sz w:val="11"/>
        </w:rPr>
        <w:sectPr w:rsidR="00046CEC" w:rsidSect="00B34A21">
          <w:pgSz w:w="11910" w:h="16840"/>
          <w:pgMar w:top="380" w:right="425" w:bottom="567" w:left="708" w:header="720" w:footer="720" w:gutter="0"/>
          <w:cols w:space="720"/>
        </w:sectPr>
      </w:pPr>
    </w:p>
    <w:p w:rsidR="00FF7CF0" w:rsidRDefault="00547E92" w:rsidP="00FF7CF0">
      <w:pPr>
        <w:pStyle w:val="a3"/>
        <w:spacing w:before="92"/>
        <w:ind w:left="959"/>
      </w:pPr>
      <w:r>
        <w:rPr>
          <w:spacing w:val="-5"/>
        </w:rPr>
        <w:t>Инженер</w:t>
      </w:r>
      <w:r w:rsidR="00FF7CF0">
        <w:rPr>
          <w:spacing w:val="14"/>
        </w:rPr>
        <w:t xml:space="preserve"> </w:t>
      </w:r>
      <w:r>
        <w:rPr>
          <w:spacing w:val="-5"/>
        </w:rPr>
        <w:t>ПTГ</w:t>
      </w:r>
    </w:p>
    <w:p w:rsidR="00FF7CF0" w:rsidRDefault="00FF7CF0" w:rsidP="00FF7CF0">
      <w:pPr>
        <w:pStyle w:val="a3"/>
        <w:spacing w:before="24"/>
        <w:ind w:left="960"/>
      </w:pPr>
      <w:r>
        <w:rPr>
          <w:spacing w:val="-4"/>
        </w:rPr>
        <w:t>ООО</w:t>
      </w:r>
      <w:r>
        <w:rPr>
          <w:spacing w:val="-7"/>
        </w:rPr>
        <w:t xml:space="preserve"> </w:t>
      </w:r>
      <w:r>
        <w:rPr>
          <w:spacing w:val="-4"/>
        </w:rPr>
        <w:t>«</w:t>
      </w:r>
      <w:r w:rsidR="000C47C0">
        <w:rPr>
          <w:spacing w:val="-4"/>
        </w:rPr>
        <w:t>ОСУ-2»</w:t>
      </w:r>
    </w:p>
    <w:p w:rsidR="00FF7CF0" w:rsidRDefault="00FF7CF0" w:rsidP="00FF7CF0">
      <w:pPr>
        <w:pStyle w:val="a3"/>
        <w:spacing w:before="56"/>
      </w:pPr>
    </w:p>
    <w:p w:rsidR="00547E92" w:rsidRDefault="00547E92" w:rsidP="00547E92">
      <w:pPr>
        <w:pStyle w:val="a3"/>
        <w:spacing w:before="92"/>
        <w:ind w:left="959"/>
      </w:pPr>
      <w:r>
        <w:rPr>
          <w:spacing w:val="-5"/>
        </w:rPr>
        <w:t>Руководитель</w:t>
      </w:r>
      <w:r>
        <w:rPr>
          <w:spacing w:val="14"/>
        </w:rPr>
        <w:t xml:space="preserve"> </w:t>
      </w:r>
      <w:r>
        <w:rPr>
          <w:spacing w:val="-5"/>
        </w:rPr>
        <w:t>ПTС</w:t>
      </w:r>
    </w:p>
    <w:p w:rsidR="001636D5" w:rsidRDefault="001636D5" w:rsidP="001636D5">
      <w:pPr>
        <w:pStyle w:val="a3"/>
        <w:spacing w:before="24"/>
        <w:ind w:left="960"/>
      </w:pPr>
      <w:r>
        <w:rPr>
          <w:spacing w:val="-4"/>
        </w:rPr>
        <w:t>ООО</w:t>
      </w:r>
      <w:r>
        <w:rPr>
          <w:spacing w:val="-7"/>
        </w:rPr>
        <w:t xml:space="preserve"> </w:t>
      </w:r>
      <w:r>
        <w:rPr>
          <w:spacing w:val="-4"/>
        </w:rPr>
        <w:t>«ОСУ-2»</w:t>
      </w:r>
    </w:p>
    <w:p w:rsidR="00FF7CF0" w:rsidRDefault="00FF7CF0" w:rsidP="001636D5">
      <w:pPr>
        <w:pStyle w:val="a3"/>
        <w:spacing w:before="179"/>
      </w:pPr>
      <w:r>
        <w:br w:type="column"/>
      </w:r>
      <w:r w:rsidR="001636D5">
        <w:t xml:space="preserve">                                                                                </w:t>
      </w:r>
      <w:r w:rsidR="00821CAC">
        <w:rPr>
          <w:spacing w:val="-4"/>
        </w:rPr>
        <w:t xml:space="preserve">Е.Б. Ионова </w:t>
      </w:r>
    </w:p>
    <w:p w:rsidR="00FF7CF0" w:rsidRDefault="00FF7CF0" w:rsidP="00FF7CF0">
      <w:pPr>
        <w:pStyle w:val="a3"/>
      </w:pPr>
    </w:p>
    <w:p w:rsidR="00FF7CF0" w:rsidRDefault="00FF7CF0" w:rsidP="00FF7CF0">
      <w:pPr>
        <w:pStyle w:val="a3"/>
        <w:spacing w:before="79"/>
      </w:pPr>
    </w:p>
    <w:p w:rsidR="00FF7CF0" w:rsidRDefault="001636D5" w:rsidP="001636D5">
      <w:pPr>
        <w:pStyle w:val="a3"/>
      </w:pPr>
      <w:r>
        <w:rPr>
          <w:spacing w:val="-2"/>
        </w:rPr>
        <w:t xml:space="preserve">                                                                                    </w:t>
      </w:r>
      <w:r w:rsidR="00547E92">
        <w:rPr>
          <w:spacing w:val="-4"/>
        </w:rPr>
        <w:t>В.И. Когтев</w:t>
      </w:r>
    </w:p>
    <w:p w:rsidR="00FF7CF0" w:rsidRDefault="00FF7CF0" w:rsidP="00AC59C7">
      <w:pPr>
        <w:pStyle w:val="a3"/>
        <w:ind w:left="3114" w:right="-7089"/>
      </w:pPr>
    </w:p>
    <w:p w:rsidR="000C47C0" w:rsidRDefault="000C47C0" w:rsidP="00AC59C7">
      <w:pPr>
        <w:pStyle w:val="a3"/>
        <w:ind w:left="3114" w:right="-7089"/>
      </w:pPr>
    </w:p>
    <w:p w:rsidR="000C47C0" w:rsidRDefault="000C47C0" w:rsidP="000C47C0">
      <w:pPr>
        <w:spacing w:before="79"/>
        <w:ind w:right="1114"/>
        <w:jc w:val="right"/>
        <w:sectPr w:rsidR="000C47C0" w:rsidSect="00B34A21">
          <w:type w:val="continuous"/>
          <w:pgSz w:w="11910" w:h="16840"/>
          <w:pgMar w:top="880" w:right="425" w:bottom="567" w:left="708" w:header="720" w:footer="720" w:gutter="0"/>
          <w:cols w:num="2" w:space="721" w:equalWidth="0">
            <w:col w:w="3543" w:space="1761"/>
            <w:col w:w="5473"/>
          </w:cols>
        </w:sectPr>
      </w:pPr>
      <w:r>
        <w:br w:type="page"/>
      </w:r>
    </w:p>
    <w:p w:rsidR="000C47C0" w:rsidRDefault="000C47C0" w:rsidP="000C47C0">
      <w:pPr>
        <w:spacing w:before="79"/>
        <w:ind w:right="1114"/>
        <w:jc w:val="right"/>
        <w:rPr>
          <w:sz w:val="17"/>
        </w:rPr>
      </w:pPr>
      <w:r>
        <w:rPr>
          <w:sz w:val="17"/>
        </w:rPr>
        <w:t>Приложение</w:t>
      </w:r>
      <w:r>
        <w:rPr>
          <w:spacing w:val="22"/>
          <w:sz w:val="17"/>
        </w:rPr>
        <w:t xml:space="preserve"> </w:t>
      </w:r>
      <w:r>
        <w:rPr>
          <w:spacing w:val="-5"/>
          <w:sz w:val="17"/>
        </w:rPr>
        <w:t>№2</w:t>
      </w:r>
    </w:p>
    <w:p w:rsidR="000C47C0" w:rsidRDefault="000C47C0" w:rsidP="000C47C0">
      <w:pPr>
        <w:pStyle w:val="a3"/>
        <w:spacing w:before="98"/>
        <w:rPr>
          <w:sz w:val="17"/>
        </w:rPr>
      </w:pPr>
    </w:p>
    <w:p w:rsidR="000C47C0" w:rsidRDefault="000C47C0" w:rsidP="000C47C0">
      <w:pPr>
        <w:ind w:right="853"/>
        <w:jc w:val="center"/>
        <w:rPr>
          <w:sz w:val="31"/>
        </w:rPr>
      </w:pPr>
      <w:r>
        <w:rPr>
          <w:color w:val="131313"/>
          <w:w w:val="105"/>
          <w:sz w:val="31"/>
        </w:rPr>
        <w:t>ВЕДОМОСТЬ</w:t>
      </w:r>
      <w:r>
        <w:rPr>
          <w:color w:val="131313"/>
          <w:spacing w:val="71"/>
          <w:w w:val="105"/>
          <w:sz w:val="31"/>
        </w:rPr>
        <w:t xml:space="preserve"> </w:t>
      </w:r>
      <w:r>
        <w:rPr>
          <w:color w:val="161616"/>
          <w:w w:val="105"/>
          <w:sz w:val="31"/>
        </w:rPr>
        <w:t>ОБОРУДОВАНИЯ</w:t>
      </w:r>
      <w:r w:rsidRPr="000C47C0">
        <w:rPr>
          <w:color w:val="161616"/>
          <w:w w:val="105"/>
          <w:sz w:val="31"/>
        </w:rPr>
        <w:t xml:space="preserve"> </w:t>
      </w:r>
      <w:r>
        <w:rPr>
          <w:color w:val="161616"/>
          <w:w w:val="105"/>
          <w:sz w:val="31"/>
        </w:rPr>
        <w:t>И МАТЕРИАЛОВ ПОДРЯДЧИКА</w:t>
      </w:r>
      <w:r w:rsidRPr="000C47C0">
        <w:rPr>
          <w:color w:val="161616"/>
          <w:w w:val="105"/>
          <w:sz w:val="31"/>
        </w:rPr>
        <w:t xml:space="preserve"> </w:t>
      </w:r>
    </w:p>
    <w:p w:rsidR="008F139C" w:rsidRDefault="008E25B5" w:rsidP="008F139C">
      <w:pPr>
        <w:spacing w:line="247" w:lineRule="auto"/>
        <w:ind w:left="1184" w:right="980" w:hanging="66"/>
        <w:jc w:val="center"/>
        <w:rPr>
          <w:sz w:val="23"/>
        </w:rPr>
      </w:pPr>
      <w:r>
        <w:t xml:space="preserve">На </w:t>
      </w:r>
      <w:r w:rsidRPr="002F6294">
        <w:t>комплекс мероприятий и работ по монтажу системы автоматической пожарной сигнализации и системы оповещения и управления эвакуацией людей при пожаре</w:t>
      </w:r>
      <w:r>
        <w:rPr>
          <w:sz w:val="23"/>
        </w:rPr>
        <w:t xml:space="preserve"> на объекте</w:t>
      </w:r>
      <w:r w:rsidR="008F139C">
        <w:rPr>
          <w:sz w:val="23"/>
        </w:rPr>
        <w:t>:</w:t>
      </w:r>
    </w:p>
    <w:p w:rsidR="007C6D1A" w:rsidRDefault="00821CA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  <w:r w:rsidRPr="00821CAC">
        <w:rPr>
          <w:b/>
          <w:bCs/>
          <w:sz w:val="23"/>
          <w:szCs w:val="23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p w:rsidR="008F139C" w:rsidRDefault="008F139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8F139C" w:rsidRDefault="008F139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Оборудование подрядчика</w:t>
      </w:r>
    </w:p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tbl>
      <w:tblPr>
        <w:tblW w:w="8861" w:type="dxa"/>
        <w:tblInd w:w="846" w:type="dxa"/>
        <w:tblLook w:val="04A0" w:firstRow="1" w:lastRow="0" w:firstColumn="1" w:lastColumn="0" w:noHBand="0" w:noVBand="1"/>
      </w:tblPr>
      <w:tblGrid>
        <w:gridCol w:w="700"/>
        <w:gridCol w:w="2748"/>
        <w:gridCol w:w="3540"/>
        <w:gridCol w:w="945"/>
        <w:gridCol w:w="928"/>
      </w:tblGrid>
      <w:tr w:rsidR="008E25B5" w:rsidRPr="008E25B5" w:rsidTr="008E25B5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Обосно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Коли-</w:t>
            </w:r>
          </w:p>
        </w:tc>
      </w:tr>
      <w:tr w:rsidR="008E25B5" w:rsidRPr="008E25B5" w:rsidTr="008E25B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измере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чество</w:t>
            </w:r>
            <w:proofErr w:type="spellEnd"/>
          </w:p>
        </w:tc>
      </w:tr>
      <w:tr w:rsidR="008E25B5" w:rsidRPr="008E25B5" w:rsidTr="008E25B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E25B5" w:rsidRPr="008E25B5" w:rsidTr="008E25B5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8E25B5" w:rsidRPr="008E25B5" w:rsidTr="008E25B5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Оборудование Подрядчика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Адресный релейный модуль РМ-1-R3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Адресный релейный модуль РМ-4-R3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Адресный релейный модуль РМ-4К-R3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Аккумуляторная батарея 12 В, 17 А/ч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Аккумуляторная батарея 12 В, 26 А/ч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Аккумуляторная батарея 12 В, 40 А/ч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Блок индикации и управления R3-Рубеж-БИУ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Бокс резервного электропитания БР12 исп. 2х40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Извещатель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адресный пожарный дымовой ИП212-64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572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Извещатель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пожарный дымовой автономный ИП212-142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972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Извещатель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пожарный ручной ИПР 513-11-ИК3-R3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117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Изолятор шлейфа ИЗ-1-R3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345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Источник вторичного электропитания ИВЭПР 12/3,5 RS-R3 2х17 БР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Источник вторичного электропитания ИВЭПР 12/5 RS-R3 2х40 БР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Метка адресная АМ-1-R3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Метка адресная АМ-4-R3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Модуль связи МС-1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Модуль связи МС-Е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Модуль управления клапаном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МДУ-1 прот.R3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111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Оповещатель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охранно-пожарный звуковой ОПОП 2-35 12В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123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Оповещатель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пожарный световой ОПОП 1-8 12В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312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Прибор пожарный приемно-контрольный, R3-Рубеж-2ОП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Пульт дистанционного управления R3-Рубеж-ПДУ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8E25B5" w:rsidRPr="008E25B5" w:rsidTr="008E25B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Устройство дистанционного пуска УДП 513-11ИК3-R3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108</w:t>
            </w:r>
          </w:p>
        </w:tc>
      </w:tr>
      <w:tr w:rsidR="008E25B5" w:rsidRPr="008E25B5" w:rsidTr="008E25B5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оконечное объектовое приемно-контрольное c GSM коммуникатором NV2050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</w:tbl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8F139C" w:rsidRDefault="008F139C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Материалы подрядчика</w:t>
      </w:r>
    </w:p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tbl>
      <w:tblPr>
        <w:tblW w:w="8816" w:type="dxa"/>
        <w:tblInd w:w="988" w:type="dxa"/>
        <w:tblLook w:val="04A0" w:firstRow="1" w:lastRow="0" w:firstColumn="1" w:lastColumn="0" w:noHBand="0" w:noVBand="1"/>
      </w:tblPr>
      <w:tblGrid>
        <w:gridCol w:w="610"/>
        <w:gridCol w:w="2362"/>
        <w:gridCol w:w="3832"/>
        <w:gridCol w:w="945"/>
        <w:gridCol w:w="1067"/>
      </w:tblGrid>
      <w:tr w:rsidR="008E25B5" w:rsidRPr="008E25B5" w:rsidTr="008E25B5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Обосно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Коли-</w:t>
            </w:r>
          </w:p>
        </w:tc>
      </w:tr>
      <w:tr w:rsidR="008E25B5" w:rsidRPr="008E25B5" w:rsidTr="008E25B5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измере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чество</w:t>
            </w:r>
            <w:proofErr w:type="spellEnd"/>
          </w:p>
        </w:tc>
      </w:tr>
      <w:tr w:rsidR="008E25B5" w:rsidRPr="008E25B5" w:rsidTr="008E25B5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E25B5" w:rsidRPr="008E25B5" w:rsidTr="008E25B5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8E25B5" w:rsidRPr="008E25B5" w:rsidTr="008E25B5">
        <w:trPr>
          <w:trHeight w:val="2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Материалы Подрядчика (учтенные в расценках)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01.7.15.03-0042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Болты с гайками и шайбами строительные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13,5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3,524775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999-9950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Вспомогательные ненормируемые материалы (2% от ОЗП)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858,23948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20.2.02.01-0012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Втулки, диаметр 22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0,24888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22.2.02.11-0051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Гайки установочные заземляющие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0,4405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20.2.01.05-0003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Гильзы кабельные медные ГМ 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1,02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03.1.01.01-0002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Гипс строительный Г-3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0,05345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22.2.02.23-0011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Глухари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1,353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01.7.15.07-0012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Дюбели пластмассовые с шурупами, размер 12x70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50,34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01.7.15.07-0152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Дюбели с шурупом, размер 6x35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16,8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20.2.02.02-0011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Заглушки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1,19136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01.3.05.17-0002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Канифоль сосновая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1,0812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14.1.02.01-0002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Клей БМК-5к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0,72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14.4.02.09-0001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Краска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5,668</w:t>
            </w:r>
          </w:p>
        </w:tc>
      </w:tr>
      <w:tr w:rsidR="008E25B5" w:rsidRPr="008E25B5" w:rsidTr="008E25B5">
        <w:trPr>
          <w:trHeight w:val="7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01.7.06.05-0041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Лента изоляционная прорезиненная односторонняя, ширина 20 мм, толщина 0,25-0,35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20,096</w:t>
            </w:r>
          </w:p>
        </w:tc>
      </w:tr>
      <w:tr w:rsidR="008E25B5" w:rsidRPr="008E25B5" w:rsidTr="008E25B5">
        <w:trPr>
          <w:trHeight w:val="7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01.7.06.05-0042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Лента липкая изоляционная на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поликасиновом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компаунде, ширина 20-30 мм, толщина от 0,14 до 0,19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6,525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01.7.06.07-0002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Лента монтажная, тип ЛМ-5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 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52,6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01.7.06.11-0021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Лента ФУМ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0,056424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20.1.02.23-0082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Перемычки гибкие, тип ПГС-50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1,0572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10.3.02.03-0012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Припои оловянно-свинцовые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бессурьмянистые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, марка ПОС40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0,01722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21.2.03.09-0105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Провод силовой ПРТО 1x1,5-660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1000 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0,615</w:t>
            </w:r>
          </w:p>
        </w:tc>
      </w:tr>
      <w:tr w:rsidR="008E25B5" w:rsidRPr="008E25B5" w:rsidTr="008E25B5">
        <w:trPr>
          <w:trHeight w:val="9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08.3.03.05-0013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Проволока стальная низкоуглеродистая разного назначения оцинкованная, диаметр 1,6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0,00431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62.1.02.07-0031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Расцепитель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независимый РН47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0,3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01.7.07.20-0002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Тальк молотый, сорт 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0,01224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01.7.07.29-0241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Хомутик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6,454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01.7.15.14-0165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Шурупы с полукруглой головкой 4x40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0,00431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01.7.11.07-0034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Электроды сварочные Э42А, диаметр 4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3,89292</w:t>
            </w:r>
          </w:p>
        </w:tc>
      </w:tr>
      <w:tr w:rsidR="008E25B5" w:rsidRPr="008E25B5" w:rsidTr="008E25B5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E25B5" w:rsidRPr="008E25B5" w:rsidTr="008E25B5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Материалы Подрядчика (неучтенные в расценках)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8E25B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Гильза стальная д.20 мм L=200мм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584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Гильза стальная д.57 мм L=300мм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198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Заглушка торцевая для кабель-канала 25x16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3,24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Кабель пожарной сигнализации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КПСнг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(A)-FRLS 1х2х0,5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11370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Кабель пожарной сигнализации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КПСнг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(A)-FRLS 1х2х1,5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360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Кабель пожарной сигнализации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КПСнг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(A)-FRLS 2х2х0,35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400</w:t>
            </w:r>
          </w:p>
        </w:tc>
      </w:tr>
      <w:tr w:rsidR="008E25B5" w:rsidRPr="008E25B5" w:rsidTr="008E25B5">
        <w:trPr>
          <w:trHeight w:val="7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Кабель связи симметричный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ParLan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F/UTP Cat5e PVCLS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нг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(А)-FRLS 2х2х0,52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30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Кабель силовой ВВГнг(A)-FRLS 3х1,0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400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Кабель-канал (короб) 25x16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3700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20.5.02.01-0002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Коробка монтажная КМОМ (10к х 2,5мм) 75х75х37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111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20.5.02.07-0002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Коробка монтажная КМОМ (4к х 2,5мм) 75х75х37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168</w:t>
            </w:r>
          </w:p>
        </w:tc>
      </w:tr>
      <w:tr w:rsidR="008E25B5" w:rsidRPr="008E25B5" w:rsidTr="008E25B5">
        <w:trPr>
          <w:trHeight w:val="9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20.5.02.06-0043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Коробка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распаячная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для открытой проводки огнестойкая (откидная крышка), размером 100х100х50 мм IP55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15,2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20.4.04.04-0007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Корпус навесной STE с М/П 200х300х150 R5STE0231 ДКС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54</w:t>
            </w:r>
          </w:p>
        </w:tc>
      </w:tr>
      <w:tr w:rsidR="008E25B5" w:rsidRPr="008E25B5" w:rsidTr="008E25B5">
        <w:trPr>
          <w:trHeight w:val="7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Огнезащитный противопожарный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терморасширяющийся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герметик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Огнеза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-ГТ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Плиты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минераловатные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марки ПЖ-100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0,2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Соединение на стык для короба 25х16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3,9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Тройник для короба 60x40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9,18</w:t>
            </w:r>
          </w:p>
        </w:tc>
      </w:tr>
      <w:tr w:rsidR="008E25B5" w:rsidRPr="008E25B5" w:rsidTr="008E25B5">
        <w:trPr>
          <w:trHeight w:val="7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Трубы гибкие гофрированные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безгалогенные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трудногорючие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серии FRНF, диаметром 25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960</w:t>
            </w:r>
          </w:p>
        </w:tc>
      </w:tr>
      <w:tr w:rsidR="008E25B5" w:rsidRPr="008E25B5" w:rsidTr="008E25B5">
        <w:trPr>
          <w:trHeight w:val="7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24.3.01.03-0013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Трубы жесткие гладкие тяжелые без галогена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трудногорючие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серии HF FR, диаметром 25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180</w:t>
            </w:r>
          </w:p>
        </w:tc>
      </w:tr>
      <w:tr w:rsidR="008E25B5" w:rsidRPr="008E25B5" w:rsidTr="008E25B5">
        <w:trPr>
          <w:trHeight w:val="7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24.3.01.03-0015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Трубы жесткие гладкие тяжелые без галогена </w:t>
            </w:r>
            <w:proofErr w:type="spellStart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трудногорючие</w:t>
            </w:r>
            <w:proofErr w:type="spellEnd"/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серии HF FR, диаметром 40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180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Угол внешний для кабель-канала 25x16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1,62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Угол внутренний изменяемый для кабель-канала 25x16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5,94</w:t>
            </w:r>
          </w:p>
        </w:tc>
      </w:tr>
      <w:tr w:rsidR="008E25B5" w:rsidRPr="008E25B5" w:rsidTr="008E25B5">
        <w:trPr>
          <w:trHeight w:val="4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Угол плоский для кабель-канала 25x16 мм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2,16</w:t>
            </w:r>
          </w:p>
        </w:tc>
      </w:tr>
      <w:tr w:rsidR="008E25B5" w:rsidRPr="008E25B5" w:rsidTr="008E25B5">
        <w:trPr>
          <w:trHeight w:val="7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Щиты с монтажной панелью ЩМП-4.4.1-0, размером 400х400х150 мм, степень защиты IP54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8E25B5" w:rsidRPr="008E25B5" w:rsidTr="008E25B5">
        <w:trPr>
          <w:trHeight w:val="7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Щиты с монтажной панелью ЩМП-6-0 УХЛ3, размером 1200х750х300 мм, степень защиты IP31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B5" w:rsidRPr="008E25B5" w:rsidRDefault="008E25B5" w:rsidP="008E25B5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E25B5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</w:tbl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8E25B5" w:rsidRDefault="008E25B5" w:rsidP="00821CAC">
      <w:pPr>
        <w:pStyle w:val="a3"/>
        <w:spacing w:before="4"/>
        <w:jc w:val="center"/>
        <w:rPr>
          <w:b/>
          <w:bCs/>
          <w:sz w:val="23"/>
          <w:szCs w:val="23"/>
        </w:rPr>
      </w:pPr>
    </w:p>
    <w:p w:rsidR="0038672D" w:rsidRPr="0038672D" w:rsidRDefault="0038672D" w:rsidP="0038672D">
      <w:pPr>
        <w:rPr>
          <w:b/>
          <w:sz w:val="11"/>
          <w:szCs w:val="18"/>
        </w:rPr>
      </w:pPr>
    </w:p>
    <w:p w:rsidR="0038672D" w:rsidRPr="0038672D" w:rsidRDefault="0038672D" w:rsidP="0038672D">
      <w:pPr>
        <w:rPr>
          <w:b/>
          <w:sz w:val="11"/>
          <w:szCs w:val="18"/>
        </w:rPr>
      </w:pPr>
    </w:p>
    <w:p w:rsidR="00BB5A1B" w:rsidRDefault="00BB5A1B" w:rsidP="00BB5A1B">
      <w:pPr>
        <w:pStyle w:val="a3"/>
        <w:spacing w:before="4"/>
        <w:jc w:val="center"/>
      </w:pPr>
    </w:p>
    <w:p w:rsidR="00BB5A1B" w:rsidRDefault="00BB5A1B" w:rsidP="00BB5A1B">
      <w:pPr>
        <w:pStyle w:val="a3"/>
        <w:spacing w:before="4"/>
      </w:pPr>
      <w:r>
        <w:t xml:space="preserve">            Инженер </w:t>
      </w:r>
      <w:proofErr w:type="gramStart"/>
      <w:r>
        <w:t>ПТГ  ООО</w:t>
      </w:r>
      <w:proofErr w:type="gramEnd"/>
      <w:r>
        <w:t xml:space="preserve"> «ОСУ-2»                                                                                          Ионова Е. Б.</w:t>
      </w:r>
    </w:p>
    <w:p w:rsidR="00BB5A1B" w:rsidRDefault="00BB5A1B" w:rsidP="00BB5A1B">
      <w:pPr>
        <w:pStyle w:val="a3"/>
        <w:spacing w:before="4"/>
      </w:pPr>
    </w:p>
    <w:p w:rsidR="00BB5A1B" w:rsidRDefault="00BB5A1B" w:rsidP="00BB5A1B">
      <w:pPr>
        <w:pStyle w:val="a3"/>
        <w:spacing w:before="4"/>
      </w:pPr>
    </w:p>
    <w:p w:rsidR="00BB5A1B" w:rsidRDefault="00BB5A1B" w:rsidP="00BB5A1B">
      <w:pPr>
        <w:pStyle w:val="a3"/>
        <w:spacing w:before="4"/>
      </w:pPr>
    </w:p>
    <w:p w:rsidR="00BB5A1B" w:rsidRDefault="00BB5A1B" w:rsidP="00BB5A1B">
      <w:pPr>
        <w:pStyle w:val="a3"/>
        <w:spacing w:before="4"/>
      </w:pPr>
    </w:p>
    <w:p w:rsidR="00BB5A1B" w:rsidRDefault="00BB5A1B" w:rsidP="00BB5A1B">
      <w:pPr>
        <w:pStyle w:val="a3"/>
        <w:spacing w:before="4"/>
      </w:pPr>
      <w:r>
        <w:t xml:space="preserve">             Руководитель ПТС                                                                                                            Когтев В. И. </w:t>
      </w:r>
    </w:p>
    <w:sectPr w:rsidR="00BB5A1B" w:rsidSect="00BB5A1B">
      <w:type w:val="continuous"/>
      <w:pgSz w:w="11910" w:h="16840"/>
      <w:pgMar w:top="880" w:right="425" w:bottom="567" w:left="708" w:header="720" w:footer="720" w:gutter="0"/>
      <w:cols w:space="17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4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6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7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8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12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13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14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15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0"/>
  </w:num>
  <w:num w:numId="7">
    <w:abstractNumId w:val="15"/>
  </w:num>
  <w:num w:numId="8">
    <w:abstractNumId w:val="6"/>
  </w:num>
  <w:num w:numId="9">
    <w:abstractNumId w:val="13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D4"/>
    <w:rsid w:val="00046CEC"/>
    <w:rsid w:val="00051FB5"/>
    <w:rsid w:val="000847D7"/>
    <w:rsid w:val="00085CA8"/>
    <w:rsid w:val="00095249"/>
    <w:rsid w:val="000A455B"/>
    <w:rsid w:val="000C47C0"/>
    <w:rsid w:val="000F70BF"/>
    <w:rsid w:val="00113E1B"/>
    <w:rsid w:val="0013381D"/>
    <w:rsid w:val="001636D5"/>
    <w:rsid w:val="00171051"/>
    <w:rsid w:val="00173DC0"/>
    <w:rsid w:val="001B2BD8"/>
    <w:rsid w:val="002507CF"/>
    <w:rsid w:val="00251646"/>
    <w:rsid w:val="00284557"/>
    <w:rsid w:val="002904C9"/>
    <w:rsid w:val="002C3034"/>
    <w:rsid w:val="002F6294"/>
    <w:rsid w:val="00315729"/>
    <w:rsid w:val="00325F0E"/>
    <w:rsid w:val="00331DDD"/>
    <w:rsid w:val="00374413"/>
    <w:rsid w:val="0038672D"/>
    <w:rsid w:val="00404F96"/>
    <w:rsid w:val="0041582C"/>
    <w:rsid w:val="00425583"/>
    <w:rsid w:val="0043008A"/>
    <w:rsid w:val="00440B7F"/>
    <w:rsid w:val="00462E67"/>
    <w:rsid w:val="00547E92"/>
    <w:rsid w:val="005515A3"/>
    <w:rsid w:val="00553F08"/>
    <w:rsid w:val="005D4954"/>
    <w:rsid w:val="005F2539"/>
    <w:rsid w:val="00626BD2"/>
    <w:rsid w:val="0072242E"/>
    <w:rsid w:val="0074559B"/>
    <w:rsid w:val="007B302F"/>
    <w:rsid w:val="007C6D1A"/>
    <w:rsid w:val="007C797A"/>
    <w:rsid w:val="007D4CCD"/>
    <w:rsid w:val="007D4F34"/>
    <w:rsid w:val="007E0109"/>
    <w:rsid w:val="007E2A1A"/>
    <w:rsid w:val="00821BB7"/>
    <w:rsid w:val="00821CAC"/>
    <w:rsid w:val="00855FD4"/>
    <w:rsid w:val="008605B6"/>
    <w:rsid w:val="008A35C7"/>
    <w:rsid w:val="008C39F3"/>
    <w:rsid w:val="008E0AFC"/>
    <w:rsid w:val="008E25B5"/>
    <w:rsid w:val="008F139C"/>
    <w:rsid w:val="00903706"/>
    <w:rsid w:val="00920B5D"/>
    <w:rsid w:val="00930C76"/>
    <w:rsid w:val="00933CC3"/>
    <w:rsid w:val="00943F4B"/>
    <w:rsid w:val="00945B84"/>
    <w:rsid w:val="009A5FE2"/>
    <w:rsid w:val="00A252DE"/>
    <w:rsid w:val="00A60A18"/>
    <w:rsid w:val="00A70894"/>
    <w:rsid w:val="00AB75B5"/>
    <w:rsid w:val="00AC59C7"/>
    <w:rsid w:val="00AD4EBE"/>
    <w:rsid w:val="00AD65D4"/>
    <w:rsid w:val="00AE116C"/>
    <w:rsid w:val="00B34A21"/>
    <w:rsid w:val="00B617B0"/>
    <w:rsid w:val="00BB5A1B"/>
    <w:rsid w:val="00BC252F"/>
    <w:rsid w:val="00BE0094"/>
    <w:rsid w:val="00C075E9"/>
    <w:rsid w:val="00C10CC9"/>
    <w:rsid w:val="00C20F5D"/>
    <w:rsid w:val="00C25B48"/>
    <w:rsid w:val="00C45759"/>
    <w:rsid w:val="00C51527"/>
    <w:rsid w:val="00C73CFE"/>
    <w:rsid w:val="00C86934"/>
    <w:rsid w:val="00C9685B"/>
    <w:rsid w:val="00CC422F"/>
    <w:rsid w:val="00CD5D43"/>
    <w:rsid w:val="00D367FD"/>
    <w:rsid w:val="00D41853"/>
    <w:rsid w:val="00D431EC"/>
    <w:rsid w:val="00D822FB"/>
    <w:rsid w:val="00DA7BEF"/>
    <w:rsid w:val="00DC7401"/>
    <w:rsid w:val="00DC7E4B"/>
    <w:rsid w:val="00DD1C77"/>
    <w:rsid w:val="00DE51E6"/>
    <w:rsid w:val="00E30355"/>
    <w:rsid w:val="00E50BC7"/>
    <w:rsid w:val="00E65298"/>
    <w:rsid w:val="00E93CCA"/>
    <w:rsid w:val="00EC5B73"/>
    <w:rsid w:val="00EC5D25"/>
    <w:rsid w:val="00EC649D"/>
    <w:rsid w:val="00ED27CE"/>
    <w:rsid w:val="00EE2D48"/>
    <w:rsid w:val="00F31185"/>
    <w:rsid w:val="00F57209"/>
    <w:rsid w:val="00F95C17"/>
    <w:rsid w:val="00FB29FD"/>
    <w:rsid w:val="00FB6BA4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E640"/>
  <w15:docId w15:val="{C247803C-144C-4829-9980-6171F35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08"/>
      <w:jc w:val="center"/>
      <w:outlineLvl w:val="0"/>
    </w:pPr>
    <w:rPr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1636D5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636D5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1636D5"/>
    <w:rPr>
      <w:color w:val="954F72"/>
      <w:u w:val="single"/>
    </w:rPr>
  </w:style>
  <w:style w:type="paragraph" w:customStyle="1" w:styleId="msonormal0">
    <w:name w:val="msonormal"/>
    <w:basedOn w:val="a"/>
    <w:rsid w:val="001636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1636D5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1636D5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1636D5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1636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1636D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1636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1636D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1636D5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1636D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1636D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1636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7E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7E92"/>
    <w:rPr>
      <w:rFonts w:ascii="Segoe UI" w:eastAsia="Times New Roman" w:hAnsi="Segoe UI" w:cs="Segoe UI"/>
      <w:sz w:val="18"/>
      <w:szCs w:val="18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051FB5"/>
  </w:style>
  <w:style w:type="paragraph" w:customStyle="1" w:styleId="xl65">
    <w:name w:val="xl65"/>
    <w:basedOn w:val="a"/>
    <w:rsid w:val="00051FB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051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051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ru-RU"/>
    </w:rPr>
  </w:style>
  <w:style w:type="table" w:styleId="aa">
    <w:name w:val="Table Grid"/>
    <w:basedOn w:val="a1"/>
    <w:uiPriority w:val="39"/>
    <w:rsid w:val="0093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B2BD8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xl63">
    <w:name w:val="xl63"/>
    <w:basedOn w:val="a"/>
    <w:rsid w:val="00930C76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930C76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930C7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color w:val="008000"/>
      <w:sz w:val="18"/>
      <w:szCs w:val="18"/>
      <w:lang w:eastAsia="ru-RU"/>
    </w:rPr>
  </w:style>
  <w:style w:type="paragraph" w:customStyle="1" w:styleId="xl106">
    <w:name w:val="xl106"/>
    <w:basedOn w:val="a"/>
    <w:rsid w:val="00930C7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  <w:lang w:eastAsia="ru-RU"/>
    </w:rPr>
  </w:style>
  <w:style w:type="paragraph" w:customStyle="1" w:styleId="xl107">
    <w:name w:val="xl107"/>
    <w:basedOn w:val="a"/>
    <w:rsid w:val="00930C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  <w:lang w:eastAsia="ru-RU"/>
    </w:rPr>
  </w:style>
  <w:style w:type="paragraph" w:customStyle="1" w:styleId="xl108">
    <w:name w:val="xl108"/>
    <w:basedOn w:val="a"/>
    <w:rsid w:val="00930C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8000"/>
      <w:sz w:val="18"/>
      <w:szCs w:val="18"/>
      <w:lang w:eastAsia="ru-RU"/>
    </w:rPr>
  </w:style>
  <w:style w:type="paragraph" w:customStyle="1" w:styleId="xl109">
    <w:name w:val="xl109"/>
    <w:basedOn w:val="a"/>
    <w:rsid w:val="00930C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color w:val="008000"/>
      <w:sz w:val="16"/>
      <w:szCs w:val="16"/>
      <w:lang w:eastAsia="ru-RU"/>
    </w:rPr>
  </w:style>
  <w:style w:type="paragraph" w:customStyle="1" w:styleId="xl110">
    <w:name w:val="xl110"/>
    <w:basedOn w:val="a"/>
    <w:rsid w:val="00930C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color w:val="00800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62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31">
    <w:name w:val="Заголовок 3 Знак1"/>
    <w:rsid w:val="002F6294"/>
    <w:rPr>
      <w:rFonts w:ascii="Times New Roman" w:eastAsia="SimSun" w:hAnsi="Times New Roman" w:cs="Times New Roman"/>
      <w:color w:val="FF0000"/>
      <w:sz w:val="24"/>
      <w:szCs w:val="24"/>
      <w:lang w:val="x-none" w:eastAsia="zh-CN"/>
    </w:rPr>
  </w:style>
  <w:style w:type="character" w:styleId="ab">
    <w:name w:val="Strong"/>
    <w:basedOn w:val="a0"/>
    <w:uiPriority w:val="22"/>
    <w:qFormat/>
    <w:rsid w:val="00462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olnitelnaya.ru/normativdocs/SP/SP68.13330.2017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ispolnitelnaya.ru/normativdocs/Gotovoe/I%201.13-07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9&amp;documentId=93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polnitelnaya.ru/normativdocs/SP/SP76.13330.20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85BB-5A6E-4A7D-9F29-D676FC1E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Когтев Валерий Иванович</dc:creator>
  <cp:lastModifiedBy>Ионова Елизавета Борисовна</cp:lastModifiedBy>
  <cp:revision>10</cp:revision>
  <cp:lastPrinted>2025-12-02T13:12:00Z</cp:lastPrinted>
  <dcterms:created xsi:type="dcterms:W3CDTF">2026-03-16T10:49:00Z</dcterms:created>
  <dcterms:modified xsi:type="dcterms:W3CDTF">2026-03-17T06:40:00Z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